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CE" w:rsidRPr="00AF6C31" w:rsidRDefault="007336CE" w:rsidP="007336CE">
      <w:pPr>
        <w:jc w:val="center"/>
        <w:rPr>
          <w:b/>
          <w:sz w:val="28"/>
          <w:szCs w:val="28"/>
        </w:rPr>
      </w:pPr>
      <w:r w:rsidRPr="00AF6C31">
        <w:rPr>
          <w:b/>
          <w:sz w:val="28"/>
          <w:szCs w:val="28"/>
        </w:rPr>
        <w:t xml:space="preserve">Argumentative </w:t>
      </w:r>
      <w:r>
        <w:rPr>
          <w:b/>
          <w:sz w:val="28"/>
          <w:szCs w:val="28"/>
        </w:rPr>
        <w:t>W</w:t>
      </w:r>
      <w:r w:rsidRPr="00AF6C31">
        <w:rPr>
          <w:b/>
          <w:sz w:val="28"/>
          <w:szCs w:val="28"/>
        </w:rPr>
        <w:t>riting in Science</w:t>
      </w:r>
    </w:p>
    <w:p w:rsidR="007336CE" w:rsidRPr="00AF6C31" w:rsidRDefault="007336CE" w:rsidP="007336CE">
      <w:pPr>
        <w:jc w:val="center"/>
        <w:rPr>
          <w:sz w:val="28"/>
          <w:szCs w:val="28"/>
        </w:rPr>
      </w:pPr>
      <w:r w:rsidRPr="00AF6C31">
        <w:rPr>
          <w:sz w:val="28"/>
          <w:szCs w:val="28"/>
        </w:rPr>
        <w:t xml:space="preserve">Using </w:t>
      </w:r>
      <w:r>
        <w:rPr>
          <w:sz w:val="28"/>
          <w:szCs w:val="28"/>
        </w:rPr>
        <w:t>Experimental Data</w:t>
      </w:r>
    </w:p>
    <w:p w:rsidR="007336CE" w:rsidRPr="0055387D" w:rsidRDefault="007336CE" w:rsidP="007336CE">
      <w:pPr>
        <w:autoSpaceDE w:val="0"/>
        <w:autoSpaceDN w:val="0"/>
        <w:adjustRightInd w:val="0"/>
        <w:rPr>
          <w:bCs/>
          <w:sz w:val="16"/>
          <w:szCs w:val="16"/>
        </w:rPr>
      </w:pPr>
    </w:p>
    <w:p w:rsidR="007336CE" w:rsidRDefault="007336CE" w:rsidP="007336CE">
      <w:pPr>
        <w:ind w:firstLine="360"/>
      </w:pPr>
      <w:r w:rsidRPr="0055387D">
        <w:rPr>
          <w:bCs/>
        </w:rPr>
        <w:t xml:space="preserve">The </w:t>
      </w:r>
      <w:r>
        <w:rPr>
          <w:bCs/>
        </w:rPr>
        <w:t>data collected in an experiment can be used as the evidence</w:t>
      </w:r>
      <w:r w:rsidRPr="00B65669">
        <w:t xml:space="preserve"> </w:t>
      </w:r>
      <w:r>
        <w:t>for constructing an argumentative essay. Students can write the conclusion of a lab report in an argumentative format using the CERCC format described below.</w:t>
      </w:r>
    </w:p>
    <w:p w:rsidR="007336CE" w:rsidRPr="0055387D" w:rsidRDefault="007336CE" w:rsidP="007336CE">
      <w:pPr>
        <w:autoSpaceDE w:val="0"/>
        <w:autoSpaceDN w:val="0"/>
        <w:adjustRightInd w:val="0"/>
        <w:rPr>
          <w:bCs/>
          <w:sz w:val="16"/>
          <w:szCs w:val="16"/>
        </w:rPr>
      </w:pPr>
    </w:p>
    <w:p w:rsidR="007336CE" w:rsidRPr="0055387D" w:rsidRDefault="007336CE" w:rsidP="007336CE">
      <w:pPr>
        <w:tabs>
          <w:tab w:val="left" w:pos="360"/>
        </w:tabs>
        <w:autoSpaceDE w:val="0"/>
        <w:autoSpaceDN w:val="0"/>
        <w:adjustRightInd w:val="0"/>
      </w:pPr>
      <w:r w:rsidRPr="0055387D">
        <w:rPr>
          <w:b/>
          <w:bCs/>
        </w:rPr>
        <w:t xml:space="preserve">Claim: </w:t>
      </w:r>
      <w:r w:rsidRPr="0055387D">
        <w:t>The claim</w:t>
      </w:r>
      <w:r>
        <w:t xml:space="preserve"> is</w:t>
      </w:r>
      <w:r w:rsidRPr="0055387D">
        <w:t xml:space="preserve"> a testable statement that answers the </w:t>
      </w:r>
      <w:r>
        <w:t>e</w:t>
      </w:r>
      <w:r w:rsidRPr="0055387D">
        <w:t xml:space="preserve">xperimental </w:t>
      </w:r>
      <w:r>
        <w:t>q</w:t>
      </w:r>
      <w:r w:rsidRPr="0055387D">
        <w:t xml:space="preserve">uestion. </w:t>
      </w:r>
      <w:r w:rsidRPr="005E53C8">
        <w:rPr>
          <w:bCs/>
        </w:rPr>
        <w:t xml:space="preserve">This paragraph </w:t>
      </w:r>
      <w:r>
        <w:t>is</w:t>
      </w:r>
      <w:r w:rsidRPr="0055387D">
        <w:t xml:space="preserve"> concise, 1-2 sentences</w:t>
      </w:r>
      <w:r>
        <w:t xml:space="preserve">.  It </w:t>
      </w:r>
      <w:r w:rsidRPr="0055387D">
        <w:t>relate</w:t>
      </w:r>
      <w:r>
        <w:t>s</w:t>
      </w:r>
      <w:r w:rsidRPr="0055387D">
        <w:t xml:space="preserve"> directly to the experimental question, and focus only on the most important features of the experiment.</w:t>
      </w:r>
    </w:p>
    <w:p w:rsidR="007336CE" w:rsidRPr="0055387D" w:rsidRDefault="007336CE" w:rsidP="007336CE">
      <w:pPr>
        <w:tabs>
          <w:tab w:val="left" w:pos="360"/>
        </w:tabs>
        <w:autoSpaceDE w:val="0"/>
        <w:autoSpaceDN w:val="0"/>
        <w:adjustRightInd w:val="0"/>
        <w:rPr>
          <w:sz w:val="16"/>
          <w:szCs w:val="16"/>
        </w:rPr>
      </w:pPr>
    </w:p>
    <w:p w:rsidR="007336CE" w:rsidRPr="0055387D" w:rsidRDefault="007336CE" w:rsidP="007336CE">
      <w:pPr>
        <w:tabs>
          <w:tab w:val="left" w:pos="360"/>
        </w:tabs>
        <w:autoSpaceDE w:val="0"/>
        <w:autoSpaceDN w:val="0"/>
        <w:adjustRightInd w:val="0"/>
      </w:pPr>
      <w:r w:rsidRPr="0055387D">
        <w:rPr>
          <w:b/>
          <w:bCs/>
        </w:rPr>
        <w:t xml:space="preserve">Evidence: </w:t>
      </w:r>
      <w:r w:rsidRPr="007762FF">
        <w:rPr>
          <w:bCs/>
        </w:rPr>
        <w:t xml:space="preserve">The evidence </w:t>
      </w:r>
      <w:r>
        <w:rPr>
          <w:bCs/>
        </w:rPr>
        <w:t>is</w:t>
      </w:r>
      <w:r w:rsidRPr="007762FF">
        <w:rPr>
          <w:bCs/>
        </w:rPr>
        <w:t xml:space="preserve"> data</w:t>
      </w:r>
      <w:r>
        <w:rPr>
          <w:bCs/>
        </w:rPr>
        <w:t xml:space="preserve"> or observations</w:t>
      </w:r>
      <w:r w:rsidRPr="007762FF">
        <w:rPr>
          <w:bCs/>
        </w:rPr>
        <w:t xml:space="preserve"> from</w:t>
      </w:r>
      <w:r w:rsidRPr="0055387D">
        <w:rPr>
          <w:bCs/>
        </w:rPr>
        <w:t xml:space="preserve"> the experiment</w:t>
      </w:r>
      <w:r w:rsidRPr="0055387D">
        <w:rPr>
          <w:b/>
          <w:bCs/>
        </w:rPr>
        <w:t xml:space="preserve"> </w:t>
      </w:r>
      <w:r w:rsidRPr="0055387D">
        <w:t xml:space="preserve">that supports the claim.  </w:t>
      </w:r>
      <w:r>
        <w:t>the Evidence must be</w:t>
      </w:r>
      <w:r w:rsidRPr="0055387D">
        <w:t xml:space="preserve"> </w:t>
      </w:r>
      <w:r w:rsidRPr="0055387D">
        <w:rPr>
          <w:iCs/>
        </w:rPr>
        <w:t>relevant, sufficient and accurate</w:t>
      </w:r>
      <w:r w:rsidRPr="0055387D">
        <w:t xml:space="preserve">. </w:t>
      </w:r>
      <w:r w:rsidRPr="001715C9">
        <w:rPr>
          <w:u w:val="single"/>
        </w:rPr>
        <w:t>Relevant</w:t>
      </w:r>
      <w:r w:rsidRPr="0055387D">
        <w:t xml:space="preserve"> means that the data relates to and supports the claim.  </w:t>
      </w:r>
      <w:r w:rsidRPr="001715C9">
        <w:rPr>
          <w:u w:val="single"/>
        </w:rPr>
        <w:t>Sufficient</w:t>
      </w:r>
      <w:r w:rsidRPr="0055387D">
        <w:t xml:space="preserve"> means there must be multiple data points that support the claim.  </w:t>
      </w:r>
      <w:r w:rsidRPr="001715C9">
        <w:rPr>
          <w:u w:val="single"/>
        </w:rPr>
        <w:t>Accurate</w:t>
      </w:r>
      <w:r w:rsidRPr="0055387D">
        <w:t xml:space="preserve"> means </w:t>
      </w:r>
      <w:r w:rsidRPr="0055387D">
        <w:rPr>
          <w:color w:val="222222"/>
          <w:shd w:val="clear" w:color="auto" w:fill="FFFFFF"/>
        </w:rPr>
        <w:t>correct in all details and</w:t>
      </w:r>
      <w:r w:rsidRPr="0055387D">
        <w:rPr>
          <w:color w:val="444444"/>
          <w:shd w:val="clear" w:color="auto" w:fill="FFFFFF"/>
        </w:rPr>
        <w:t xml:space="preserve"> free from error or defect, including correct units.</w:t>
      </w:r>
    </w:p>
    <w:p w:rsidR="007336CE" w:rsidRPr="0055387D" w:rsidRDefault="007336CE" w:rsidP="007336CE">
      <w:pPr>
        <w:tabs>
          <w:tab w:val="left" w:pos="360"/>
        </w:tabs>
        <w:autoSpaceDE w:val="0"/>
        <w:autoSpaceDN w:val="0"/>
        <w:adjustRightInd w:val="0"/>
        <w:rPr>
          <w:b/>
          <w:bCs/>
          <w:sz w:val="16"/>
          <w:szCs w:val="16"/>
        </w:rPr>
      </w:pPr>
    </w:p>
    <w:p w:rsidR="007336CE" w:rsidRPr="0055387D" w:rsidRDefault="007336CE" w:rsidP="007336CE">
      <w:pPr>
        <w:autoSpaceDE w:val="0"/>
        <w:autoSpaceDN w:val="0"/>
        <w:adjustRightInd w:val="0"/>
      </w:pPr>
      <w:r w:rsidRPr="0055387D">
        <w:rPr>
          <w:b/>
          <w:bCs/>
        </w:rPr>
        <w:t xml:space="preserve">Reasoning: </w:t>
      </w:r>
      <w:r>
        <w:rPr>
          <w:bCs/>
        </w:rPr>
        <w:t>The reasoning e</w:t>
      </w:r>
      <w:r w:rsidRPr="0055387D">
        <w:rPr>
          <w:bCs/>
        </w:rPr>
        <w:t>xplain</w:t>
      </w:r>
      <w:r>
        <w:rPr>
          <w:bCs/>
        </w:rPr>
        <w:t>s</w:t>
      </w:r>
      <w:r w:rsidRPr="0055387D">
        <w:rPr>
          <w:bCs/>
        </w:rPr>
        <w:t xml:space="preserve"> how</w:t>
      </w:r>
      <w:r w:rsidRPr="0055387D">
        <w:rPr>
          <w:b/>
          <w:bCs/>
        </w:rPr>
        <w:t xml:space="preserve"> </w:t>
      </w:r>
      <w:r w:rsidRPr="0055387D">
        <w:t xml:space="preserve">the evidence supports the claim by connecting it to scientific background knowledge or a scientific theory.  It shows </w:t>
      </w:r>
      <w:r w:rsidRPr="0055387D">
        <w:rPr>
          <w:iCs/>
        </w:rPr>
        <w:t>why data counts as evidence</w:t>
      </w:r>
      <w:r w:rsidRPr="0055387D">
        <w:t>. If more than one piece of evidence is provided each piece of evidence has its own reasoning section.</w:t>
      </w:r>
    </w:p>
    <w:p w:rsidR="007336CE" w:rsidRPr="0055387D" w:rsidRDefault="007336CE" w:rsidP="007336CE">
      <w:pPr>
        <w:tabs>
          <w:tab w:val="left" w:pos="360"/>
        </w:tabs>
        <w:rPr>
          <w:b/>
          <w:sz w:val="16"/>
          <w:szCs w:val="16"/>
        </w:rPr>
      </w:pPr>
    </w:p>
    <w:p w:rsidR="007336CE" w:rsidRPr="0055387D" w:rsidRDefault="007336CE" w:rsidP="007336CE">
      <w:r>
        <w:rPr>
          <w:b/>
        </w:rPr>
        <w:t>Counterc</w:t>
      </w:r>
      <w:r w:rsidRPr="0055387D">
        <w:rPr>
          <w:b/>
        </w:rPr>
        <w:t xml:space="preserve">laim </w:t>
      </w:r>
      <w:r w:rsidRPr="0055387D">
        <w:t xml:space="preserve">(Rebuttal): </w:t>
      </w:r>
      <w:r>
        <w:t xml:space="preserve">The counter claim </w:t>
      </w:r>
      <w:r w:rsidRPr="0055387D">
        <w:t>describe</w:t>
      </w:r>
      <w:r>
        <w:t>s</w:t>
      </w:r>
      <w:r w:rsidRPr="0055387D">
        <w:t xml:space="preserve"> an alternative answer to the </w:t>
      </w:r>
      <w:r>
        <w:t>e</w:t>
      </w:r>
      <w:r w:rsidRPr="0055387D">
        <w:t xml:space="preserve">xperimental </w:t>
      </w:r>
      <w:r>
        <w:t>q</w:t>
      </w:r>
      <w:r w:rsidRPr="0055387D">
        <w:t>uestion</w:t>
      </w:r>
      <w:r>
        <w:t>.  It th</w:t>
      </w:r>
      <w:r w:rsidRPr="0055387D">
        <w:t>en provide</w:t>
      </w:r>
      <w:r>
        <w:t>s</w:t>
      </w:r>
      <w:r w:rsidRPr="0055387D">
        <w:t xml:space="preserve"> evidence and reasoning for why the alternative explanation is incorrect and why </w:t>
      </w:r>
      <w:r>
        <w:t>the</w:t>
      </w:r>
      <w:r w:rsidRPr="0055387D">
        <w:t xml:space="preserve"> original claim is still the most valid explanation of the data. Alternative explanations may include: other scientific theories, physical or chemical properties (variables) not accounted for in the procedure, or experimental errors that were significant enough to affect the data</w:t>
      </w:r>
      <w:r>
        <w:t xml:space="preserve">. </w:t>
      </w:r>
    </w:p>
    <w:p w:rsidR="007336CE" w:rsidRPr="0055387D" w:rsidRDefault="007336CE" w:rsidP="007336CE">
      <w:pPr>
        <w:pStyle w:val="Pa15"/>
        <w:tabs>
          <w:tab w:val="left" w:pos="360"/>
        </w:tabs>
        <w:rPr>
          <w:rFonts w:ascii="Times New Roman" w:hAnsi="Times New Roman"/>
          <w:b/>
          <w:sz w:val="16"/>
          <w:szCs w:val="16"/>
        </w:rPr>
      </w:pPr>
    </w:p>
    <w:p w:rsidR="007336CE" w:rsidRPr="0055387D" w:rsidRDefault="007336CE" w:rsidP="007336CE">
      <w:pPr>
        <w:pStyle w:val="NormalWeb"/>
        <w:spacing w:before="0" w:beforeAutospacing="0" w:after="0" w:afterAutospacing="0"/>
        <w:rPr>
          <w:b/>
          <w:bCs/>
        </w:rPr>
      </w:pPr>
      <w:r w:rsidRPr="0055387D">
        <w:rPr>
          <w:b/>
        </w:rPr>
        <w:t>Conclusion</w:t>
      </w:r>
      <w:r w:rsidRPr="0055387D">
        <w:t xml:space="preserve">: </w:t>
      </w:r>
      <w:r>
        <w:t>The conclusion s</w:t>
      </w:r>
      <w:r w:rsidRPr="0055387D">
        <w:t>ummarize</w:t>
      </w:r>
      <w:r>
        <w:t>s</w:t>
      </w:r>
      <w:r w:rsidRPr="0055387D">
        <w:t xml:space="preserve"> all the evidence</w:t>
      </w:r>
      <w:r w:rsidRPr="0055387D">
        <w:rPr>
          <w:bCs/>
        </w:rPr>
        <w:t xml:space="preserve"> and reasoning</w:t>
      </w:r>
      <w:r w:rsidRPr="0055387D">
        <w:t xml:space="preserve"> to </w:t>
      </w:r>
      <w:r>
        <w:t>reinforce the claim as the best answer to the experimental question. It also incorporates</w:t>
      </w:r>
      <w:r w:rsidRPr="0055387D">
        <w:t xml:space="preserve"> background knowledge</w:t>
      </w:r>
      <w:r>
        <w:t>, makes</w:t>
      </w:r>
      <w:r w:rsidRPr="0055387D">
        <w:t xml:space="preserve"> connections to science concepts studied in class, and </w:t>
      </w:r>
      <w:r>
        <w:t xml:space="preserve">describes how these concepts relate to </w:t>
      </w:r>
      <w:r w:rsidRPr="0055387D">
        <w:t xml:space="preserve">real life events.  </w:t>
      </w:r>
    </w:p>
    <w:p w:rsidR="007336CE" w:rsidRPr="009C149C" w:rsidRDefault="007336CE" w:rsidP="007336CE">
      <w:pPr>
        <w:jc w:val="center"/>
        <w:rPr>
          <w:szCs w:val="24"/>
        </w:rPr>
      </w:pPr>
      <w:r w:rsidRPr="0055387D">
        <w:rPr>
          <w:b/>
          <w:sz w:val="22"/>
        </w:rPr>
        <w:br w:type="page"/>
      </w:r>
      <w:r>
        <w:rPr>
          <w:b/>
          <w:sz w:val="22"/>
        </w:rPr>
        <w:lastRenderedPageBreak/>
        <w:t xml:space="preserve">Rubric for </w:t>
      </w:r>
      <w:r w:rsidRPr="009C149C">
        <w:rPr>
          <w:b/>
          <w:szCs w:val="24"/>
        </w:rPr>
        <w:t>Argumentative Writing in Science</w:t>
      </w:r>
      <w:r>
        <w:rPr>
          <w:b/>
          <w:szCs w:val="24"/>
        </w:rPr>
        <w:t xml:space="preserve">: </w:t>
      </w:r>
      <w:r w:rsidRPr="009C149C">
        <w:rPr>
          <w:szCs w:val="24"/>
        </w:rPr>
        <w:t>Using Experimental Data</w:t>
      </w:r>
    </w:p>
    <w:p w:rsidR="007336CE" w:rsidRPr="009C149C" w:rsidRDefault="007336CE" w:rsidP="007336CE">
      <w:pPr>
        <w:pStyle w:val="NormalWeb"/>
        <w:spacing w:before="0" w:beforeAutospacing="0" w:after="0" w:afterAutospacing="0"/>
        <w:jc w:val="center"/>
      </w:pPr>
    </w:p>
    <w:tbl>
      <w:tblPr>
        <w:tblW w:w="11227" w:type="dxa"/>
        <w:tblInd w:w="-432" w:type="dxa"/>
        <w:tblBorders>
          <w:top w:val="nil"/>
          <w:left w:val="nil"/>
          <w:bottom w:val="nil"/>
          <w:right w:val="nil"/>
        </w:tblBorders>
        <w:tblLayout w:type="fixed"/>
        <w:tblLook w:val="0000" w:firstRow="0" w:lastRow="0" w:firstColumn="0" w:lastColumn="0" w:noHBand="0" w:noVBand="0"/>
      </w:tblPr>
      <w:tblGrid>
        <w:gridCol w:w="1800"/>
        <w:gridCol w:w="2340"/>
        <w:gridCol w:w="2160"/>
        <w:gridCol w:w="2340"/>
        <w:gridCol w:w="2587"/>
      </w:tblGrid>
      <w:tr w:rsidR="007336CE" w:rsidRPr="00831DAE" w:rsidTr="00E945C2">
        <w:trPr>
          <w:trHeight w:val="110"/>
        </w:trPr>
        <w:tc>
          <w:tcPr>
            <w:tcW w:w="180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jc w:val="center"/>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3</w:t>
            </w:r>
          </w:p>
        </w:tc>
        <w:tc>
          <w:tcPr>
            <w:tcW w:w="2587"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4</w:t>
            </w:r>
          </w:p>
        </w:tc>
      </w:tr>
      <w:tr w:rsidR="007336CE" w:rsidRPr="00831DAE" w:rsidTr="00E945C2">
        <w:trPr>
          <w:trHeight w:val="2537"/>
        </w:trPr>
        <w:tc>
          <w:tcPr>
            <w:tcW w:w="180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Claim </w:t>
            </w:r>
          </w:p>
          <w:p w:rsidR="007336CE" w:rsidRPr="00D26305" w:rsidRDefault="007336CE" w:rsidP="007336CE">
            <w:pPr>
              <w:pStyle w:val="Default"/>
              <w:numPr>
                <w:ilvl w:val="0"/>
                <w:numId w:val="24"/>
              </w:numPr>
              <w:ind w:left="144" w:hanging="144"/>
              <w:rPr>
                <w:rFonts w:ascii="Times New Roman" w:hAnsi="Times New Roman" w:cs="Times New Roman"/>
                <w:sz w:val="16"/>
                <w:szCs w:val="16"/>
              </w:rPr>
            </w:pPr>
            <w:r w:rsidRPr="00D26305">
              <w:rPr>
                <w:rFonts w:ascii="Times New Roman" w:hAnsi="Times New Roman" w:cs="Times New Roman"/>
                <w:sz w:val="16"/>
                <w:szCs w:val="16"/>
              </w:rPr>
              <w:t xml:space="preserve">A testable statement that answers the </w:t>
            </w:r>
            <w:r>
              <w:rPr>
                <w:rFonts w:ascii="Times New Roman" w:hAnsi="Times New Roman" w:cs="Times New Roman"/>
                <w:sz w:val="16"/>
                <w:szCs w:val="16"/>
              </w:rPr>
              <w:t>e</w:t>
            </w:r>
            <w:r w:rsidRPr="00D26305">
              <w:rPr>
                <w:rFonts w:ascii="Times New Roman" w:hAnsi="Times New Roman" w:cs="Times New Roman"/>
                <w:sz w:val="16"/>
                <w:szCs w:val="16"/>
              </w:rPr>
              <w:t xml:space="preserve">xperimental </w:t>
            </w:r>
            <w:r>
              <w:rPr>
                <w:rFonts w:ascii="Times New Roman" w:hAnsi="Times New Roman" w:cs="Times New Roman"/>
                <w:sz w:val="16"/>
                <w:szCs w:val="16"/>
              </w:rPr>
              <w:t>q</w:t>
            </w:r>
            <w:r w:rsidRPr="00D26305">
              <w:rPr>
                <w:rFonts w:ascii="Times New Roman" w:hAnsi="Times New Roman" w:cs="Times New Roman"/>
                <w:sz w:val="16"/>
                <w:szCs w:val="16"/>
              </w:rPr>
              <w:t xml:space="preserve">uestion. </w:t>
            </w:r>
          </w:p>
          <w:p w:rsidR="007336CE" w:rsidRPr="00D26305" w:rsidRDefault="007336CE" w:rsidP="007336CE">
            <w:pPr>
              <w:numPr>
                <w:ilvl w:val="0"/>
                <w:numId w:val="24"/>
              </w:numPr>
              <w:ind w:left="144" w:hanging="144"/>
              <w:rPr>
                <w:sz w:val="16"/>
                <w:szCs w:val="16"/>
              </w:rPr>
            </w:pPr>
            <w:r>
              <w:rPr>
                <w:sz w:val="16"/>
                <w:szCs w:val="16"/>
              </w:rPr>
              <w:t>Concise statement, 1-2 sentences.</w:t>
            </w:r>
          </w:p>
          <w:p w:rsidR="007336CE" w:rsidRPr="00D26305" w:rsidRDefault="007336CE" w:rsidP="007336CE">
            <w:pPr>
              <w:numPr>
                <w:ilvl w:val="0"/>
                <w:numId w:val="24"/>
              </w:numPr>
              <w:ind w:left="144" w:hanging="144"/>
              <w:rPr>
                <w:sz w:val="16"/>
                <w:szCs w:val="16"/>
              </w:rPr>
            </w:pPr>
            <w:r w:rsidRPr="00D26305">
              <w:rPr>
                <w:sz w:val="16"/>
                <w:szCs w:val="16"/>
              </w:rPr>
              <w:t>Relates directly to the question</w:t>
            </w:r>
          </w:p>
          <w:p w:rsidR="007336CE" w:rsidRPr="00410367" w:rsidRDefault="007336CE" w:rsidP="007336CE">
            <w:pPr>
              <w:pStyle w:val="Default"/>
              <w:numPr>
                <w:ilvl w:val="0"/>
                <w:numId w:val="24"/>
              </w:numPr>
              <w:ind w:left="144" w:hanging="144"/>
              <w:rPr>
                <w:rFonts w:ascii="Times New Roman" w:hAnsi="Times New Roman" w:cs="Times New Roman"/>
                <w:sz w:val="20"/>
                <w:szCs w:val="20"/>
              </w:rPr>
            </w:pPr>
            <w:r w:rsidRPr="00D26305">
              <w:rPr>
                <w:rFonts w:ascii="Times New Roman" w:hAnsi="Times New Roman" w:cs="Times New Roman"/>
                <w:sz w:val="16"/>
                <w:szCs w:val="16"/>
              </w:rPr>
              <w:t>Focuses on only the most important features of the experiment</w:t>
            </w:r>
            <w:r w:rsidRPr="00D26305">
              <w:rPr>
                <w:rFonts w:ascii="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does not understand the concept / content of the lab.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does not respond to the purpose of the lab.</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is so vague or incomplete that the answer is not clear or reasonable. </w:t>
            </w:r>
          </w:p>
        </w:tc>
        <w:tc>
          <w:tcPr>
            <w:tcW w:w="216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partial understanding of the concept / content of the lab.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relates to the purpose of the lab.</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is only partially correct or accurate but incomplete claim.</w:t>
            </w: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thorough understanding of the concept / content of the lab.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correlates to the purpose of the lab presents complete and original thoughts.</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is accurate and complete claim.</w:t>
            </w:r>
          </w:p>
        </w:tc>
        <w:tc>
          <w:tcPr>
            <w:tcW w:w="2587"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deep understanding of the concept / content of the lab.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responds directly to the experimental question or prompt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establishes a perceptive or insightful idea </w:t>
            </w:r>
          </w:p>
        </w:tc>
      </w:tr>
      <w:tr w:rsidR="007336CE" w:rsidRPr="00831DAE" w:rsidTr="00E945C2">
        <w:trPr>
          <w:trHeight w:val="2411"/>
        </w:trPr>
        <w:tc>
          <w:tcPr>
            <w:tcW w:w="180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Evidence </w:t>
            </w:r>
          </w:p>
          <w:p w:rsidR="007336CE" w:rsidRPr="00D26305" w:rsidRDefault="007336CE" w:rsidP="007336CE">
            <w:pPr>
              <w:numPr>
                <w:ilvl w:val="0"/>
                <w:numId w:val="25"/>
              </w:numPr>
              <w:ind w:left="144" w:hanging="144"/>
              <w:rPr>
                <w:sz w:val="16"/>
                <w:szCs w:val="16"/>
              </w:rPr>
            </w:pPr>
            <w:r w:rsidRPr="00D26305">
              <w:rPr>
                <w:bCs/>
                <w:sz w:val="16"/>
                <w:szCs w:val="16"/>
              </w:rPr>
              <w:t>Uses data from the experiment</w:t>
            </w:r>
            <w:r w:rsidRPr="00D26305">
              <w:rPr>
                <w:b/>
                <w:bCs/>
                <w:sz w:val="16"/>
                <w:szCs w:val="16"/>
              </w:rPr>
              <w:t xml:space="preserve"> </w:t>
            </w:r>
            <w:r w:rsidRPr="00D26305">
              <w:rPr>
                <w:sz w:val="16"/>
                <w:szCs w:val="16"/>
              </w:rPr>
              <w:t xml:space="preserve">that supports the claim.  </w:t>
            </w:r>
          </w:p>
          <w:p w:rsidR="007336CE" w:rsidRPr="00D26305" w:rsidRDefault="007336CE" w:rsidP="007336CE">
            <w:pPr>
              <w:numPr>
                <w:ilvl w:val="0"/>
                <w:numId w:val="25"/>
              </w:numPr>
              <w:ind w:left="144" w:hanging="144"/>
              <w:rPr>
                <w:sz w:val="16"/>
                <w:szCs w:val="16"/>
              </w:rPr>
            </w:pPr>
            <w:r w:rsidRPr="00D26305">
              <w:rPr>
                <w:sz w:val="16"/>
                <w:szCs w:val="16"/>
              </w:rPr>
              <w:t>Data is</w:t>
            </w:r>
            <w:r>
              <w:rPr>
                <w:sz w:val="16"/>
                <w:szCs w:val="16"/>
              </w:rPr>
              <w:t>:</w:t>
            </w:r>
          </w:p>
          <w:p w:rsidR="007336CE" w:rsidRPr="00D26305" w:rsidRDefault="007336CE" w:rsidP="00E945C2">
            <w:pPr>
              <w:tabs>
                <w:tab w:val="left" w:pos="144"/>
              </w:tabs>
              <w:ind w:left="144"/>
              <w:rPr>
                <w:sz w:val="16"/>
                <w:szCs w:val="16"/>
              </w:rPr>
            </w:pPr>
            <w:r w:rsidRPr="00D26305">
              <w:rPr>
                <w:sz w:val="16"/>
                <w:szCs w:val="16"/>
              </w:rPr>
              <w:t>Relevant: connects to claim</w:t>
            </w:r>
          </w:p>
          <w:p w:rsidR="007336CE" w:rsidRPr="00D26305" w:rsidRDefault="007336CE" w:rsidP="00E945C2">
            <w:pPr>
              <w:tabs>
                <w:tab w:val="left" w:pos="144"/>
              </w:tabs>
              <w:ind w:left="144"/>
              <w:rPr>
                <w:sz w:val="20"/>
                <w:szCs w:val="20"/>
              </w:rPr>
            </w:pPr>
            <w:r w:rsidRPr="00D26305">
              <w:rPr>
                <w:sz w:val="16"/>
                <w:szCs w:val="16"/>
              </w:rPr>
              <w:t>Sufficient: multiple  data</w:t>
            </w:r>
            <w:r>
              <w:rPr>
                <w:sz w:val="16"/>
                <w:szCs w:val="16"/>
              </w:rPr>
              <w:t xml:space="preserve"> sources </w:t>
            </w:r>
          </w:p>
          <w:p w:rsidR="007336CE" w:rsidRPr="00D26305" w:rsidRDefault="007336CE" w:rsidP="00E945C2">
            <w:pPr>
              <w:tabs>
                <w:tab w:val="left" w:pos="144"/>
              </w:tabs>
              <w:ind w:left="144"/>
              <w:rPr>
                <w:sz w:val="16"/>
                <w:szCs w:val="16"/>
              </w:rPr>
            </w:pPr>
            <w:r w:rsidRPr="00D26305">
              <w:rPr>
                <w:sz w:val="16"/>
                <w:szCs w:val="16"/>
              </w:rPr>
              <w:t xml:space="preserve">Accurate: </w:t>
            </w:r>
            <w:r w:rsidRPr="00D26305">
              <w:rPr>
                <w:color w:val="222222"/>
                <w:sz w:val="16"/>
                <w:szCs w:val="16"/>
                <w:shd w:val="clear" w:color="auto" w:fill="FFFFFF"/>
              </w:rPr>
              <w:t>correct in all detail</w:t>
            </w:r>
            <w:r>
              <w:rPr>
                <w:color w:val="222222"/>
                <w:sz w:val="16"/>
                <w:szCs w:val="16"/>
                <w:shd w:val="clear" w:color="auto" w:fill="FFFFFF"/>
              </w:rPr>
              <w:t>s,</w:t>
            </w:r>
            <w:r w:rsidRPr="00D26305">
              <w:rPr>
                <w:color w:val="444444"/>
                <w:sz w:val="16"/>
                <w:szCs w:val="16"/>
                <w:shd w:val="clear" w:color="auto" w:fill="FFFFFF"/>
              </w:rPr>
              <w:t xml:space="preserve"> correct units.</w:t>
            </w: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not relevant, or is incorrect, random or illogical.</w:t>
            </w:r>
          </w:p>
          <w:p w:rsidR="007336CE" w:rsidRPr="00D26305" w:rsidRDefault="007336CE" w:rsidP="00E945C2">
            <w:pPr>
              <w:pStyle w:val="Default"/>
              <w:ind w:left="144" w:hanging="144"/>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relevant but insufficient or incomplete.  Units are missing.</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shows little or no depth of thought, or is just mentioned / listed.</w:t>
            </w:r>
          </w:p>
          <w:p w:rsidR="007336CE" w:rsidRPr="00D26305" w:rsidRDefault="007336CE" w:rsidP="00E945C2">
            <w:pPr>
              <w:pStyle w:val="Default"/>
              <w:ind w:left="144" w:hanging="144"/>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relevant to the claim. It is specific, logical, related to the claim and focused on the purpose of the lab</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sufficient to support claim. Multiple data sources are used and the connecti</w:t>
            </w:r>
            <w:r>
              <w:rPr>
                <w:rFonts w:ascii="Times New Roman" w:hAnsi="Times New Roman" w:cs="Times New Roman"/>
                <w:sz w:val="20"/>
                <w:szCs w:val="20"/>
              </w:rPr>
              <w:t>on between the data are stated.</w:t>
            </w:r>
          </w:p>
        </w:tc>
        <w:tc>
          <w:tcPr>
            <w:tcW w:w="2587"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Data is relevant to the claim.  The data thoroughly proves a relationship between the evidence.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shows a deep understanding of the complexity of the topic.  Multiple data sources are used and the connection between the data are stated.</w:t>
            </w:r>
          </w:p>
        </w:tc>
      </w:tr>
      <w:tr w:rsidR="007336CE" w:rsidRPr="00831DAE" w:rsidTr="00E945C2">
        <w:trPr>
          <w:trHeight w:val="1457"/>
        </w:trPr>
        <w:tc>
          <w:tcPr>
            <w:tcW w:w="180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Reasoning </w:t>
            </w:r>
          </w:p>
          <w:p w:rsidR="007336CE" w:rsidRPr="00D26305" w:rsidRDefault="007336CE" w:rsidP="007336CE">
            <w:pPr>
              <w:pStyle w:val="Default"/>
              <w:numPr>
                <w:ilvl w:val="0"/>
                <w:numId w:val="26"/>
              </w:numPr>
              <w:autoSpaceDE/>
              <w:autoSpaceDN/>
              <w:adjustRightInd/>
              <w:ind w:left="144" w:hanging="144"/>
              <w:rPr>
                <w:rFonts w:ascii="Times New Roman" w:hAnsi="Times New Roman" w:cs="Times New Roman"/>
                <w:sz w:val="16"/>
                <w:szCs w:val="16"/>
              </w:rPr>
            </w:pPr>
            <w:r w:rsidRPr="00D26305">
              <w:rPr>
                <w:rFonts w:ascii="Times New Roman" w:hAnsi="Times New Roman" w:cs="Times New Roman"/>
                <w:sz w:val="16"/>
                <w:szCs w:val="16"/>
              </w:rPr>
              <w:t xml:space="preserve">Shows </w:t>
            </w:r>
            <w:r w:rsidRPr="00D26305">
              <w:rPr>
                <w:rFonts w:ascii="Times New Roman" w:hAnsi="Times New Roman" w:cs="Times New Roman"/>
                <w:iCs/>
                <w:sz w:val="16"/>
                <w:szCs w:val="16"/>
              </w:rPr>
              <w:t>why data counts as evidence</w:t>
            </w:r>
            <w:r w:rsidRPr="00D26305">
              <w:rPr>
                <w:rFonts w:ascii="Times New Roman" w:hAnsi="Times New Roman" w:cs="Times New Roman"/>
                <w:sz w:val="16"/>
                <w:szCs w:val="16"/>
              </w:rPr>
              <w:t xml:space="preserve">. </w:t>
            </w:r>
          </w:p>
          <w:p w:rsidR="007336CE" w:rsidRPr="00D26305" w:rsidRDefault="007336CE" w:rsidP="007336CE">
            <w:pPr>
              <w:pStyle w:val="Default"/>
              <w:numPr>
                <w:ilvl w:val="0"/>
                <w:numId w:val="26"/>
              </w:numPr>
              <w:autoSpaceDE/>
              <w:autoSpaceDN/>
              <w:adjustRightInd/>
              <w:ind w:left="144" w:hanging="144"/>
              <w:rPr>
                <w:rFonts w:ascii="Times New Roman" w:hAnsi="Times New Roman" w:cs="Times New Roman"/>
                <w:sz w:val="16"/>
                <w:szCs w:val="16"/>
              </w:rPr>
            </w:pPr>
            <w:r w:rsidRPr="00D26305">
              <w:rPr>
                <w:rFonts w:ascii="Times New Roman" w:hAnsi="Times New Roman" w:cs="Times New Roman"/>
                <w:bCs/>
                <w:sz w:val="16"/>
                <w:szCs w:val="16"/>
              </w:rPr>
              <w:t>Explains how</w:t>
            </w:r>
            <w:r w:rsidRPr="00D26305">
              <w:rPr>
                <w:rFonts w:ascii="Times New Roman" w:hAnsi="Times New Roman" w:cs="Times New Roman"/>
                <w:b/>
                <w:bCs/>
                <w:sz w:val="16"/>
                <w:szCs w:val="16"/>
              </w:rPr>
              <w:t xml:space="preserve"> </w:t>
            </w:r>
            <w:r w:rsidRPr="00D26305">
              <w:rPr>
                <w:rFonts w:ascii="Times New Roman" w:hAnsi="Times New Roman" w:cs="Times New Roman"/>
                <w:sz w:val="16"/>
                <w:szCs w:val="16"/>
              </w:rPr>
              <w:t>the evidence supports</w:t>
            </w:r>
            <w:r>
              <w:rPr>
                <w:rFonts w:ascii="Times New Roman" w:hAnsi="Times New Roman" w:cs="Times New Roman"/>
                <w:sz w:val="16"/>
                <w:szCs w:val="16"/>
              </w:rPr>
              <w:t xml:space="preserve"> </w:t>
            </w:r>
            <w:r w:rsidRPr="00D26305">
              <w:rPr>
                <w:rFonts w:ascii="Times New Roman" w:hAnsi="Times New Roman" w:cs="Times New Roman"/>
                <w:sz w:val="16"/>
                <w:szCs w:val="16"/>
              </w:rPr>
              <w:t>claim by connecting it to scientific background knowledge or a scientific theory.</w:t>
            </w:r>
          </w:p>
          <w:p w:rsidR="007336CE" w:rsidRPr="00D26305" w:rsidRDefault="007336CE" w:rsidP="00E945C2">
            <w:pPr>
              <w:pStyle w:val="Default"/>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Reasoning does not link evidence to the claim.  </w:t>
            </w:r>
          </w:p>
          <w:p w:rsidR="007336CE" w:rsidRPr="00D26305" w:rsidRDefault="007336CE" w:rsidP="00E945C2">
            <w:pPr>
              <w:pStyle w:val="Default"/>
              <w:ind w:left="144" w:hanging="144"/>
              <w:rPr>
                <w:rFonts w:ascii="Times New Roman" w:hAnsi="Times New Roman" w:cs="Times New Roman"/>
                <w:sz w:val="20"/>
                <w:szCs w:val="20"/>
              </w:rPr>
            </w:pPr>
          </w:p>
          <w:p w:rsidR="007336CE" w:rsidRPr="00D26305" w:rsidRDefault="007336CE" w:rsidP="00E945C2">
            <w:pPr>
              <w:pStyle w:val="Default"/>
              <w:ind w:left="144" w:hanging="144"/>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Reasoning links the claim and evidence.  </w:t>
            </w:r>
          </w:p>
          <w:p w:rsidR="007336CE" w:rsidRPr="00D26305" w:rsidRDefault="007336CE" w:rsidP="00E945C2">
            <w:pPr>
              <w:pStyle w:val="Default"/>
              <w:rPr>
                <w:rFonts w:ascii="Times New Roman" w:hAnsi="Times New Roman" w:cs="Times New Roman"/>
                <w:sz w:val="20"/>
                <w:szCs w:val="20"/>
              </w:rPr>
            </w:pPr>
            <w:r w:rsidRPr="00D26305">
              <w:rPr>
                <w:rFonts w:ascii="Times New Roman" w:hAnsi="Times New Roman" w:cs="Times New Roman"/>
                <w:sz w:val="20"/>
                <w:szCs w:val="20"/>
              </w:rPr>
              <w:t xml:space="preserve">Repeats the evidence and/or includes some scientific principles, but not sufficient. </w:t>
            </w:r>
          </w:p>
          <w:p w:rsidR="007336CE" w:rsidRPr="00D26305" w:rsidRDefault="007336CE" w:rsidP="00E945C2">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Reasoning included more than one piece of evidence.</w:t>
            </w:r>
          </w:p>
        </w:tc>
        <w:tc>
          <w:tcPr>
            <w:tcW w:w="2340"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Provides reasoning that links evidence to claim.  Includes </w:t>
            </w:r>
            <w:r w:rsidRPr="00D26305">
              <w:rPr>
                <w:rFonts w:ascii="Times New Roman" w:hAnsi="Times New Roman" w:cs="Times New Roman"/>
                <w:sz w:val="20"/>
                <w:szCs w:val="20"/>
                <w:u w:val="single"/>
              </w:rPr>
              <w:t>appropriate</w:t>
            </w:r>
            <w:r w:rsidRPr="00D26305">
              <w:rPr>
                <w:rFonts w:ascii="Times New Roman" w:hAnsi="Times New Roman" w:cs="Times New Roman"/>
                <w:sz w:val="20"/>
                <w:szCs w:val="20"/>
              </w:rPr>
              <w:t xml:space="preserve"> and </w:t>
            </w:r>
            <w:r w:rsidRPr="00D26305">
              <w:rPr>
                <w:rFonts w:ascii="Times New Roman" w:hAnsi="Times New Roman" w:cs="Times New Roman"/>
                <w:sz w:val="20"/>
                <w:szCs w:val="20"/>
                <w:u w:val="single"/>
              </w:rPr>
              <w:t>sufficient</w:t>
            </w:r>
            <w:r w:rsidRPr="00D26305">
              <w:rPr>
                <w:rFonts w:ascii="Times New Roman" w:hAnsi="Times New Roman" w:cs="Times New Roman"/>
                <w:sz w:val="20"/>
                <w:szCs w:val="20"/>
              </w:rPr>
              <w:t xml:space="preserve"> scientific principles.  </w:t>
            </w:r>
          </w:p>
          <w:p w:rsidR="007336CE" w:rsidRPr="00D26305" w:rsidRDefault="007336CE" w:rsidP="00E945C2">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Each piece of evidence has its own reasoning.</w:t>
            </w:r>
          </w:p>
          <w:p w:rsidR="007336CE" w:rsidRPr="00D26305" w:rsidRDefault="007336CE" w:rsidP="00E945C2">
            <w:pPr>
              <w:pStyle w:val="Default"/>
              <w:ind w:left="144" w:hanging="144"/>
              <w:rPr>
                <w:rFonts w:ascii="Times New Roman" w:hAnsi="Times New Roman" w:cs="Times New Roman"/>
                <w:sz w:val="20"/>
                <w:szCs w:val="20"/>
              </w:rPr>
            </w:pPr>
          </w:p>
        </w:tc>
        <w:tc>
          <w:tcPr>
            <w:tcW w:w="2587" w:type="dxa"/>
            <w:tcBorders>
              <w:top w:val="single" w:sz="4" w:space="0" w:color="auto"/>
              <w:left w:val="single" w:sz="4" w:space="0" w:color="auto"/>
              <w:bottom w:val="single" w:sz="4" w:space="0" w:color="auto"/>
              <w:right w:val="single" w:sz="4" w:space="0" w:color="auto"/>
            </w:tcBorders>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Reasoning clearly links evidence to claim and insightfully explains the connection the evidence and claim.</w:t>
            </w:r>
          </w:p>
          <w:p w:rsidR="007336CE" w:rsidRPr="00D26305" w:rsidRDefault="007336CE" w:rsidP="00E945C2">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Each piece of evidence has its own reasoning.</w:t>
            </w:r>
          </w:p>
          <w:p w:rsidR="007336CE" w:rsidRPr="00D26305" w:rsidRDefault="007336CE" w:rsidP="00E945C2">
            <w:pPr>
              <w:pStyle w:val="Default"/>
              <w:ind w:left="144" w:hanging="144"/>
              <w:rPr>
                <w:rFonts w:ascii="Times New Roman" w:hAnsi="Times New Roman" w:cs="Times New Roman"/>
                <w:sz w:val="20"/>
                <w:szCs w:val="20"/>
              </w:rPr>
            </w:pPr>
          </w:p>
          <w:p w:rsidR="007336CE" w:rsidRPr="00D26305" w:rsidRDefault="007336CE" w:rsidP="00E945C2">
            <w:pPr>
              <w:pStyle w:val="Default"/>
              <w:ind w:left="144" w:hanging="144"/>
              <w:rPr>
                <w:rFonts w:ascii="Times New Roman" w:hAnsi="Times New Roman" w:cs="Times New Roman"/>
                <w:sz w:val="20"/>
                <w:szCs w:val="20"/>
              </w:rPr>
            </w:pPr>
          </w:p>
        </w:tc>
      </w:tr>
      <w:tr w:rsidR="007336CE" w:rsidRPr="00831DAE" w:rsidTr="00E94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6"/>
        </w:trPr>
        <w:tc>
          <w:tcPr>
            <w:tcW w:w="1800" w:type="dxa"/>
            <w:shd w:val="clear" w:color="auto" w:fill="auto"/>
          </w:tcPr>
          <w:p w:rsidR="007336CE" w:rsidRPr="00D26305" w:rsidRDefault="007336CE" w:rsidP="00E945C2">
            <w:pPr>
              <w:rPr>
                <w:b/>
                <w:bCs/>
                <w:sz w:val="20"/>
                <w:szCs w:val="20"/>
              </w:rPr>
            </w:pPr>
            <w:r>
              <w:rPr>
                <w:b/>
                <w:bCs/>
                <w:sz w:val="20"/>
                <w:szCs w:val="20"/>
              </w:rPr>
              <w:t>Counterc</w:t>
            </w:r>
            <w:r w:rsidRPr="00D26305">
              <w:rPr>
                <w:b/>
                <w:bCs/>
                <w:sz w:val="20"/>
                <w:szCs w:val="20"/>
              </w:rPr>
              <w:t>laim</w:t>
            </w:r>
          </w:p>
          <w:p w:rsidR="007336CE" w:rsidRDefault="007336CE" w:rsidP="007336CE">
            <w:pPr>
              <w:numPr>
                <w:ilvl w:val="0"/>
                <w:numId w:val="27"/>
              </w:numPr>
              <w:ind w:left="144" w:hanging="144"/>
              <w:rPr>
                <w:sz w:val="16"/>
                <w:szCs w:val="16"/>
              </w:rPr>
            </w:pPr>
            <w:r>
              <w:rPr>
                <w:sz w:val="16"/>
                <w:szCs w:val="16"/>
              </w:rPr>
              <w:t>D</w:t>
            </w:r>
            <w:r w:rsidRPr="00D26305">
              <w:rPr>
                <w:sz w:val="16"/>
                <w:szCs w:val="16"/>
              </w:rPr>
              <w:t>escribe</w:t>
            </w:r>
            <w:r>
              <w:rPr>
                <w:sz w:val="16"/>
                <w:szCs w:val="16"/>
              </w:rPr>
              <w:t>s</w:t>
            </w:r>
            <w:r w:rsidRPr="00D26305">
              <w:rPr>
                <w:sz w:val="16"/>
                <w:szCs w:val="16"/>
              </w:rPr>
              <w:t xml:space="preserve"> an alternative answer</w:t>
            </w:r>
            <w:r w:rsidRPr="009C149C">
              <w:rPr>
                <w:sz w:val="16"/>
                <w:szCs w:val="16"/>
              </w:rPr>
              <w:t xml:space="preserve"> </w:t>
            </w:r>
            <w:r>
              <w:rPr>
                <w:sz w:val="16"/>
                <w:szCs w:val="16"/>
              </w:rPr>
              <w:t xml:space="preserve">to </w:t>
            </w:r>
            <w:r w:rsidRPr="009C149C">
              <w:rPr>
                <w:sz w:val="16"/>
                <w:szCs w:val="16"/>
              </w:rPr>
              <w:t>experimental question.</w:t>
            </w:r>
          </w:p>
          <w:p w:rsidR="007336CE" w:rsidRPr="00410367" w:rsidRDefault="007336CE" w:rsidP="007336CE">
            <w:pPr>
              <w:numPr>
                <w:ilvl w:val="0"/>
                <w:numId w:val="27"/>
              </w:numPr>
              <w:ind w:left="144" w:hanging="144"/>
              <w:rPr>
                <w:sz w:val="16"/>
                <w:szCs w:val="16"/>
              </w:rPr>
            </w:pPr>
            <w:r>
              <w:rPr>
                <w:sz w:val="16"/>
                <w:szCs w:val="16"/>
              </w:rPr>
              <w:t>P</w:t>
            </w:r>
            <w:r w:rsidRPr="00D26305">
              <w:rPr>
                <w:sz w:val="16"/>
                <w:szCs w:val="16"/>
              </w:rPr>
              <w:t>rovide</w:t>
            </w:r>
            <w:r>
              <w:rPr>
                <w:sz w:val="16"/>
                <w:szCs w:val="16"/>
              </w:rPr>
              <w:t>s</w:t>
            </w:r>
            <w:r w:rsidRPr="00D26305">
              <w:rPr>
                <w:sz w:val="16"/>
                <w:szCs w:val="16"/>
              </w:rPr>
              <w:t xml:space="preserve"> evidence </w:t>
            </w:r>
            <w:r>
              <w:rPr>
                <w:sz w:val="16"/>
                <w:szCs w:val="16"/>
              </w:rPr>
              <w:t>/</w:t>
            </w:r>
            <w:r w:rsidRPr="00D26305">
              <w:rPr>
                <w:sz w:val="16"/>
                <w:szCs w:val="16"/>
              </w:rPr>
              <w:t xml:space="preserve"> reasoning  why</w:t>
            </w:r>
            <w:r>
              <w:rPr>
                <w:sz w:val="16"/>
                <w:szCs w:val="16"/>
              </w:rPr>
              <w:t xml:space="preserve"> </w:t>
            </w:r>
            <w:r w:rsidRPr="00D26305">
              <w:rPr>
                <w:sz w:val="16"/>
                <w:szCs w:val="16"/>
              </w:rPr>
              <w:t>alternative explanation is incorrect and original claim is most valid.</w:t>
            </w:r>
          </w:p>
        </w:tc>
        <w:tc>
          <w:tcPr>
            <w:tcW w:w="2340" w:type="dxa"/>
            <w:shd w:val="clear" w:color="auto" w:fill="auto"/>
          </w:tcPr>
          <w:p w:rsidR="007336CE" w:rsidRPr="00D26305" w:rsidRDefault="007336CE" w:rsidP="00E945C2">
            <w:pPr>
              <w:autoSpaceDE w:val="0"/>
              <w:autoSpaceDN w:val="0"/>
              <w:adjustRightInd w:val="0"/>
              <w:ind w:left="144" w:hanging="144"/>
              <w:rPr>
                <w:sz w:val="20"/>
                <w:szCs w:val="20"/>
              </w:rPr>
            </w:pPr>
            <w:r w:rsidRPr="00D26305">
              <w:rPr>
                <w:sz w:val="20"/>
                <w:szCs w:val="20"/>
              </w:rPr>
              <w:t xml:space="preserve">Does not recognize that an alternative explanation exists </w:t>
            </w:r>
          </w:p>
          <w:p w:rsidR="007336CE" w:rsidRPr="00D26305" w:rsidRDefault="007336CE" w:rsidP="00E945C2">
            <w:pPr>
              <w:autoSpaceDE w:val="0"/>
              <w:autoSpaceDN w:val="0"/>
              <w:adjustRightInd w:val="0"/>
              <w:ind w:left="144" w:hanging="144"/>
              <w:rPr>
                <w:sz w:val="20"/>
                <w:szCs w:val="20"/>
              </w:rPr>
            </w:pPr>
            <w:r w:rsidRPr="00D26305">
              <w:rPr>
                <w:sz w:val="20"/>
                <w:szCs w:val="20"/>
              </w:rPr>
              <w:t xml:space="preserve">Does not provide relevant counter evidence </w:t>
            </w:r>
          </w:p>
          <w:p w:rsidR="007336CE" w:rsidRPr="00D26305" w:rsidRDefault="007336CE" w:rsidP="00E945C2">
            <w:pPr>
              <w:autoSpaceDE w:val="0"/>
              <w:autoSpaceDN w:val="0"/>
              <w:adjustRightInd w:val="0"/>
              <w:ind w:left="144" w:hanging="144"/>
              <w:rPr>
                <w:sz w:val="20"/>
                <w:szCs w:val="20"/>
              </w:rPr>
            </w:pPr>
            <w:r w:rsidRPr="00D26305">
              <w:rPr>
                <w:sz w:val="20"/>
                <w:szCs w:val="20"/>
              </w:rPr>
              <w:t>Poor reasoning in making a rebuttal.</w:t>
            </w:r>
          </w:p>
        </w:tc>
        <w:tc>
          <w:tcPr>
            <w:tcW w:w="2160" w:type="dxa"/>
            <w:shd w:val="clear" w:color="auto" w:fill="auto"/>
          </w:tcPr>
          <w:p w:rsidR="007336CE" w:rsidRPr="00D26305" w:rsidRDefault="007336CE" w:rsidP="00E945C2">
            <w:pPr>
              <w:autoSpaceDE w:val="0"/>
              <w:autoSpaceDN w:val="0"/>
              <w:adjustRightInd w:val="0"/>
              <w:ind w:left="144" w:hanging="144"/>
              <w:rPr>
                <w:sz w:val="20"/>
                <w:szCs w:val="20"/>
              </w:rPr>
            </w:pPr>
            <w:r w:rsidRPr="00D26305">
              <w:rPr>
                <w:sz w:val="20"/>
                <w:szCs w:val="20"/>
              </w:rPr>
              <w:t xml:space="preserve">Recognizes alternative explanations </w:t>
            </w:r>
          </w:p>
          <w:p w:rsidR="007336CE" w:rsidRPr="00D26305" w:rsidRDefault="007336CE" w:rsidP="00E945C2">
            <w:pPr>
              <w:autoSpaceDE w:val="0"/>
              <w:autoSpaceDN w:val="0"/>
              <w:adjustRightInd w:val="0"/>
              <w:ind w:left="144" w:hanging="144"/>
              <w:rPr>
                <w:sz w:val="20"/>
                <w:szCs w:val="20"/>
              </w:rPr>
            </w:pPr>
            <w:r w:rsidRPr="00D26305">
              <w:rPr>
                <w:sz w:val="20"/>
                <w:szCs w:val="20"/>
              </w:rPr>
              <w:t xml:space="preserve">Provides relevant but insufficient counter evidence </w:t>
            </w:r>
          </w:p>
          <w:p w:rsidR="007336CE" w:rsidRPr="00D26305" w:rsidRDefault="007336CE" w:rsidP="00E945C2">
            <w:pPr>
              <w:autoSpaceDE w:val="0"/>
              <w:autoSpaceDN w:val="0"/>
              <w:adjustRightInd w:val="0"/>
              <w:ind w:left="144" w:hanging="144"/>
              <w:rPr>
                <w:sz w:val="20"/>
                <w:szCs w:val="20"/>
              </w:rPr>
            </w:pPr>
            <w:r w:rsidRPr="00D26305">
              <w:rPr>
                <w:sz w:val="20"/>
                <w:szCs w:val="20"/>
              </w:rPr>
              <w:t>Good reasoning in making a rebuttal.</w:t>
            </w:r>
          </w:p>
        </w:tc>
        <w:tc>
          <w:tcPr>
            <w:tcW w:w="2340" w:type="dxa"/>
          </w:tcPr>
          <w:p w:rsidR="007336CE" w:rsidRPr="00D26305" w:rsidRDefault="007336CE" w:rsidP="00E945C2">
            <w:pPr>
              <w:autoSpaceDE w:val="0"/>
              <w:autoSpaceDN w:val="0"/>
              <w:adjustRightInd w:val="0"/>
              <w:ind w:left="144" w:hanging="144"/>
              <w:rPr>
                <w:sz w:val="20"/>
                <w:szCs w:val="20"/>
              </w:rPr>
            </w:pPr>
            <w:r w:rsidRPr="00D26305">
              <w:rPr>
                <w:sz w:val="20"/>
                <w:szCs w:val="20"/>
              </w:rPr>
              <w:t xml:space="preserve">Recognizes alternative explanations </w:t>
            </w:r>
          </w:p>
          <w:p w:rsidR="007336CE" w:rsidRPr="00D26305" w:rsidRDefault="007336CE" w:rsidP="00E945C2">
            <w:pPr>
              <w:autoSpaceDE w:val="0"/>
              <w:autoSpaceDN w:val="0"/>
              <w:adjustRightInd w:val="0"/>
              <w:ind w:left="144" w:hanging="144"/>
              <w:rPr>
                <w:sz w:val="20"/>
                <w:szCs w:val="20"/>
              </w:rPr>
            </w:pPr>
            <w:r w:rsidRPr="00D26305">
              <w:rPr>
                <w:sz w:val="20"/>
                <w:szCs w:val="20"/>
              </w:rPr>
              <w:t xml:space="preserve">Provides relevant and sufficient counter evidence </w:t>
            </w:r>
          </w:p>
          <w:p w:rsidR="007336CE" w:rsidRPr="00D26305" w:rsidRDefault="007336CE" w:rsidP="00E945C2">
            <w:pPr>
              <w:autoSpaceDE w:val="0"/>
              <w:autoSpaceDN w:val="0"/>
              <w:adjustRightInd w:val="0"/>
              <w:ind w:left="144" w:hanging="144"/>
              <w:rPr>
                <w:sz w:val="20"/>
                <w:szCs w:val="20"/>
              </w:rPr>
            </w:pPr>
            <w:r w:rsidRPr="00D26305">
              <w:rPr>
                <w:sz w:val="20"/>
                <w:szCs w:val="20"/>
              </w:rPr>
              <w:t>Clear reasoning when making rebuttals.</w:t>
            </w:r>
          </w:p>
          <w:p w:rsidR="007336CE" w:rsidRPr="00D26305" w:rsidRDefault="007336CE" w:rsidP="00E945C2">
            <w:pPr>
              <w:autoSpaceDE w:val="0"/>
              <w:autoSpaceDN w:val="0"/>
              <w:adjustRightInd w:val="0"/>
              <w:ind w:left="144" w:hanging="144"/>
              <w:rPr>
                <w:sz w:val="20"/>
                <w:szCs w:val="20"/>
              </w:rPr>
            </w:pPr>
          </w:p>
        </w:tc>
        <w:tc>
          <w:tcPr>
            <w:tcW w:w="2587" w:type="dxa"/>
          </w:tcPr>
          <w:p w:rsidR="007336CE" w:rsidRPr="00D26305" w:rsidRDefault="007336CE" w:rsidP="00E945C2">
            <w:pPr>
              <w:autoSpaceDE w:val="0"/>
              <w:autoSpaceDN w:val="0"/>
              <w:adjustRightInd w:val="0"/>
              <w:ind w:left="144" w:hanging="144"/>
              <w:rPr>
                <w:sz w:val="20"/>
                <w:szCs w:val="20"/>
              </w:rPr>
            </w:pPr>
            <w:r w:rsidRPr="00D26305">
              <w:rPr>
                <w:sz w:val="20"/>
                <w:szCs w:val="20"/>
              </w:rPr>
              <w:t xml:space="preserve">Recognizes alternative explanations </w:t>
            </w:r>
          </w:p>
          <w:p w:rsidR="007336CE" w:rsidRPr="00D26305" w:rsidRDefault="007336CE" w:rsidP="00E945C2">
            <w:pPr>
              <w:autoSpaceDE w:val="0"/>
              <w:autoSpaceDN w:val="0"/>
              <w:adjustRightInd w:val="0"/>
              <w:ind w:left="144" w:hanging="144"/>
              <w:rPr>
                <w:sz w:val="20"/>
                <w:szCs w:val="20"/>
              </w:rPr>
            </w:pPr>
            <w:r w:rsidRPr="00D26305">
              <w:rPr>
                <w:sz w:val="20"/>
                <w:szCs w:val="20"/>
              </w:rPr>
              <w:t xml:space="preserve">Provides highly effective counter evidence </w:t>
            </w:r>
          </w:p>
          <w:p w:rsidR="007336CE" w:rsidRPr="00D26305" w:rsidRDefault="007336CE" w:rsidP="00E945C2">
            <w:pPr>
              <w:autoSpaceDE w:val="0"/>
              <w:autoSpaceDN w:val="0"/>
              <w:adjustRightInd w:val="0"/>
              <w:ind w:left="144" w:hanging="144"/>
              <w:rPr>
                <w:sz w:val="20"/>
                <w:szCs w:val="20"/>
              </w:rPr>
            </w:pPr>
            <w:r w:rsidRPr="00D26305">
              <w:rPr>
                <w:sz w:val="20"/>
                <w:szCs w:val="20"/>
              </w:rPr>
              <w:t>Compelling reasoning when making rebuttals.</w:t>
            </w:r>
          </w:p>
        </w:tc>
      </w:tr>
      <w:tr w:rsidR="007336CE" w:rsidRPr="00831DAE" w:rsidTr="00E94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800" w:type="dxa"/>
            <w:shd w:val="clear" w:color="auto" w:fill="auto"/>
          </w:tcPr>
          <w:p w:rsidR="007336CE" w:rsidRPr="00D26305" w:rsidRDefault="007336CE" w:rsidP="00E945C2">
            <w:pPr>
              <w:rPr>
                <w:b/>
                <w:bCs/>
                <w:sz w:val="20"/>
                <w:szCs w:val="20"/>
              </w:rPr>
            </w:pPr>
            <w:r w:rsidRPr="00D26305">
              <w:rPr>
                <w:b/>
                <w:bCs/>
                <w:sz w:val="20"/>
                <w:szCs w:val="20"/>
              </w:rPr>
              <w:t>Conclusion</w:t>
            </w:r>
          </w:p>
          <w:p w:rsidR="007336CE" w:rsidRPr="009C149C" w:rsidRDefault="007336CE" w:rsidP="007336CE">
            <w:pPr>
              <w:numPr>
                <w:ilvl w:val="0"/>
                <w:numId w:val="28"/>
              </w:numPr>
              <w:tabs>
                <w:tab w:val="left" w:pos="144"/>
              </w:tabs>
              <w:ind w:left="144" w:hanging="144"/>
              <w:rPr>
                <w:b/>
                <w:bCs/>
                <w:sz w:val="16"/>
                <w:szCs w:val="16"/>
              </w:rPr>
            </w:pPr>
            <w:r>
              <w:rPr>
                <w:sz w:val="16"/>
                <w:szCs w:val="16"/>
              </w:rPr>
              <w:t>S</w:t>
            </w:r>
            <w:r w:rsidRPr="009C149C">
              <w:rPr>
                <w:sz w:val="16"/>
                <w:szCs w:val="16"/>
              </w:rPr>
              <w:t>ummarizes evidence</w:t>
            </w:r>
            <w:r w:rsidRPr="009C149C">
              <w:rPr>
                <w:bCs/>
                <w:sz w:val="16"/>
                <w:szCs w:val="16"/>
              </w:rPr>
              <w:t xml:space="preserve"> and reasoning</w:t>
            </w:r>
            <w:r w:rsidRPr="009C149C">
              <w:rPr>
                <w:sz w:val="16"/>
                <w:szCs w:val="16"/>
              </w:rPr>
              <w:t xml:space="preserve"> to reinforce claim as the best answer to the experimental question. </w:t>
            </w:r>
          </w:p>
          <w:p w:rsidR="007336CE" w:rsidRPr="009C149C" w:rsidRDefault="007336CE" w:rsidP="007336CE">
            <w:pPr>
              <w:numPr>
                <w:ilvl w:val="0"/>
                <w:numId w:val="28"/>
              </w:numPr>
              <w:tabs>
                <w:tab w:val="left" w:pos="144"/>
              </w:tabs>
              <w:ind w:left="144" w:hanging="144"/>
              <w:rPr>
                <w:b/>
                <w:bCs/>
                <w:sz w:val="16"/>
                <w:szCs w:val="16"/>
              </w:rPr>
            </w:pPr>
            <w:r>
              <w:rPr>
                <w:sz w:val="16"/>
                <w:szCs w:val="16"/>
              </w:rPr>
              <w:t>I</w:t>
            </w:r>
            <w:r w:rsidRPr="009C149C">
              <w:rPr>
                <w:sz w:val="16"/>
                <w:szCs w:val="16"/>
              </w:rPr>
              <w:t>ncorporate</w:t>
            </w:r>
            <w:r>
              <w:rPr>
                <w:sz w:val="16"/>
                <w:szCs w:val="16"/>
              </w:rPr>
              <w:t xml:space="preserve">s </w:t>
            </w:r>
            <w:r w:rsidRPr="009C149C">
              <w:rPr>
                <w:sz w:val="16"/>
                <w:szCs w:val="16"/>
              </w:rPr>
              <w:t>background knowledge, make</w:t>
            </w:r>
            <w:r>
              <w:rPr>
                <w:sz w:val="16"/>
                <w:szCs w:val="16"/>
              </w:rPr>
              <w:t xml:space="preserve">s </w:t>
            </w:r>
            <w:r w:rsidRPr="009C149C">
              <w:rPr>
                <w:sz w:val="16"/>
                <w:szCs w:val="16"/>
              </w:rPr>
              <w:t>connections to science concepts studied in class, and describe</w:t>
            </w:r>
            <w:r>
              <w:rPr>
                <w:sz w:val="16"/>
                <w:szCs w:val="16"/>
              </w:rPr>
              <w:t>s</w:t>
            </w:r>
            <w:r w:rsidRPr="009C149C">
              <w:rPr>
                <w:sz w:val="16"/>
                <w:szCs w:val="16"/>
              </w:rPr>
              <w:t xml:space="preserve"> how these concepts relate to real life events.  </w:t>
            </w:r>
          </w:p>
        </w:tc>
        <w:tc>
          <w:tcPr>
            <w:tcW w:w="2340" w:type="dxa"/>
            <w:shd w:val="clear" w:color="auto" w:fill="auto"/>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does not adequately explain the connection between the evidence / reasoning and concept / content.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Conclusion is hard to follow because ideas do not connect together, are unreasonable, vague, generic, or unrelated to the experimental question.</w:t>
            </w:r>
          </w:p>
          <w:p w:rsidR="007336CE" w:rsidRPr="00D26305" w:rsidRDefault="007336CE" w:rsidP="00E945C2">
            <w:pPr>
              <w:pStyle w:val="Default"/>
              <w:ind w:left="144" w:hanging="144"/>
              <w:rPr>
                <w:rFonts w:ascii="Times New Roman" w:hAnsi="Times New Roman" w:cs="Times New Roman"/>
                <w:sz w:val="20"/>
                <w:szCs w:val="20"/>
              </w:rPr>
            </w:pPr>
          </w:p>
          <w:p w:rsidR="007336CE" w:rsidRPr="00D26305" w:rsidRDefault="007336CE" w:rsidP="00E945C2">
            <w:pPr>
              <w:pStyle w:val="Default"/>
              <w:ind w:left="144" w:hanging="144"/>
              <w:rPr>
                <w:rFonts w:ascii="Times New Roman" w:hAnsi="Times New Roman" w:cs="Times New Roman"/>
                <w:sz w:val="20"/>
                <w:szCs w:val="20"/>
              </w:rPr>
            </w:pPr>
          </w:p>
        </w:tc>
        <w:tc>
          <w:tcPr>
            <w:tcW w:w="2160" w:type="dxa"/>
            <w:shd w:val="clear" w:color="auto" w:fill="auto"/>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w:t>
            </w:r>
            <w:r>
              <w:rPr>
                <w:rFonts w:ascii="Times New Roman" w:hAnsi="Times New Roman" w:cs="Times New Roman"/>
                <w:sz w:val="20"/>
                <w:szCs w:val="20"/>
              </w:rPr>
              <w:t xml:space="preserve">nclusion partially explains </w:t>
            </w:r>
            <w:r w:rsidRPr="00D26305">
              <w:rPr>
                <w:rFonts w:ascii="Times New Roman" w:hAnsi="Times New Roman" w:cs="Times New Roman"/>
                <w:sz w:val="20"/>
                <w:szCs w:val="20"/>
              </w:rPr>
              <w:t>connection between the evidence / reasoning and concept / content.</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is </w:t>
            </w:r>
            <w:r>
              <w:rPr>
                <w:rFonts w:ascii="Times New Roman" w:hAnsi="Times New Roman" w:cs="Times New Roman"/>
                <w:sz w:val="20"/>
                <w:szCs w:val="20"/>
              </w:rPr>
              <w:t xml:space="preserve">slightly </w:t>
            </w:r>
            <w:r w:rsidRPr="00D26305">
              <w:rPr>
                <w:rFonts w:ascii="Times New Roman" w:hAnsi="Times New Roman" w:cs="Times New Roman"/>
                <w:sz w:val="20"/>
                <w:szCs w:val="20"/>
              </w:rPr>
              <w:t>difficult to follow because</w:t>
            </w:r>
            <w:r>
              <w:rPr>
                <w:rFonts w:ascii="Times New Roman" w:hAnsi="Times New Roman" w:cs="Times New Roman"/>
                <w:sz w:val="20"/>
                <w:szCs w:val="20"/>
              </w:rPr>
              <w:t xml:space="preserve"> some</w:t>
            </w:r>
            <w:r w:rsidRPr="00D26305">
              <w:rPr>
                <w:rFonts w:ascii="Times New Roman" w:hAnsi="Times New Roman" w:cs="Times New Roman"/>
                <w:sz w:val="20"/>
                <w:szCs w:val="20"/>
              </w:rPr>
              <w:t xml:space="preserve"> ideas are </w:t>
            </w:r>
            <w:r>
              <w:rPr>
                <w:rFonts w:ascii="Times New Roman" w:hAnsi="Times New Roman" w:cs="Times New Roman"/>
                <w:sz w:val="20"/>
                <w:szCs w:val="20"/>
              </w:rPr>
              <w:t xml:space="preserve">vague or </w:t>
            </w:r>
            <w:r w:rsidRPr="00D26305">
              <w:rPr>
                <w:rFonts w:ascii="Times New Roman" w:hAnsi="Times New Roman" w:cs="Times New Roman"/>
                <w:sz w:val="20"/>
                <w:szCs w:val="20"/>
              </w:rPr>
              <w:t>relationship to the experimental question</w:t>
            </w:r>
            <w:r>
              <w:rPr>
                <w:rFonts w:ascii="Times New Roman" w:hAnsi="Times New Roman" w:cs="Times New Roman"/>
                <w:sz w:val="20"/>
                <w:szCs w:val="20"/>
              </w:rPr>
              <w:t xml:space="preserve"> is</w:t>
            </w:r>
            <w:r w:rsidRPr="00D26305">
              <w:rPr>
                <w:rFonts w:ascii="Times New Roman" w:hAnsi="Times New Roman" w:cs="Times New Roman"/>
                <w:sz w:val="20"/>
                <w:szCs w:val="20"/>
              </w:rPr>
              <w:t xml:space="preserve"> unclear.</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Some evidence is ignored. </w:t>
            </w:r>
          </w:p>
        </w:tc>
        <w:tc>
          <w:tcPr>
            <w:tcW w:w="2340" w:type="dxa"/>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adequately explains the connection between the evidence / reasoning and concept / content.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makes sense and is easy to follow.  It connects evidence back to the experimental question and claim.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Each piece of evidence is included.</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Clear application to real world.</w:t>
            </w:r>
          </w:p>
          <w:p w:rsidR="007336CE" w:rsidRPr="00D26305" w:rsidRDefault="007336CE" w:rsidP="00E945C2">
            <w:pPr>
              <w:pStyle w:val="Default"/>
              <w:ind w:left="144" w:hanging="144"/>
              <w:rPr>
                <w:rFonts w:ascii="Times New Roman" w:hAnsi="Times New Roman" w:cs="Times New Roman"/>
                <w:sz w:val="20"/>
                <w:szCs w:val="20"/>
              </w:rPr>
            </w:pPr>
          </w:p>
        </w:tc>
        <w:tc>
          <w:tcPr>
            <w:tcW w:w="2587" w:type="dxa"/>
          </w:tcPr>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Conclusion clearly and insightfully explains the connection between the evidence / reasoning and concept / content.</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smoothly guides the reader from one point to the next.  It includes intricate and interesting connections of evidence to the claim.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Thoroughly explains each piece of evidence. </w:t>
            </w:r>
          </w:p>
          <w:p w:rsidR="007336CE" w:rsidRPr="00D26305" w:rsidRDefault="007336CE" w:rsidP="00E945C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Shows a deep understanding o</w:t>
            </w:r>
            <w:r>
              <w:rPr>
                <w:rFonts w:ascii="Times New Roman" w:hAnsi="Times New Roman" w:cs="Times New Roman"/>
                <w:sz w:val="20"/>
                <w:szCs w:val="20"/>
              </w:rPr>
              <w:t xml:space="preserve">f concept </w:t>
            </w:r>
            <w:r w:rsidRPr="00D26305">
              <w:rPr>
                <w:rFonts w:ascii="Times New Roman" w:hAnsi="Times New Roman" w:cs="Times New Roman"/>
                <w:sz w:val="20"/>
                <w:szCs w:val="20"/>
              </w:rPr>
              <w:t>and connections to real world.</w:t>
            </w:r>
          </w:p>
        </w:tc>
      </w:tr>
    </w:tbl>
    <w:p w:rsidR="007336CE" w:rsidRDefault="007336CE" w:rsidP="007336CE">
      <w:pPr>
        <w:jc w:val="center"/>
        <w:rPr>
          <w:szCs w:val="24"/>
        </w:rPr>
      </w:pPr>
      <w:bookmarkStart w:id="0" w:name="_GoBack"/>
      <w:bookmarkEnd w:id="0"/>
      <w:r w:rsidRPr="0058016F">
        <w:rPr>
          <w:b/>
          <w:szCs w:val="24"/>
        </w:rPr>
        <w:lastRenderedPageBreak/>
        <w:t xml:space="preserve">Argumentative Writing in Science: </w:t>
      </w:r>
      <w:r w:rsidRPr="0058016F">
        <w:rPr>
          <w:szCs w:val="24"/>
        </w:rPr>
        <w:t xml:space="preserve">Using Experimental Data </w:t>
      </w:r>
    </w:p>
    <w:p w:rsidR="007336CE" w:rsidRPr="0058016F" w:rsidRDefault="007336CE" w:rsidP="007336CE">
      <w:pPr>
        <w:jc w:val="center"/>
        <w:rPr>
          <w:szCs w:val="24"/>
        </w:rPr>
      </w:pPr>
      <w:r w:rsidRPr="0058016F">
        <w:rPr>
          <w:szCs w:val="24"/>
        </w:rPr>
        <w:t>EXAMPLE:</w:t>
      </w:r>
      <w:r w:rsidRPr="0058016F">
        <w:rPr>
          <w:b/>
          <w:szCs w:val="24"/>
        </w:rPr>
        <w:t xml:space="preserve"> </w:t>
      </w:r>
      <w:r w:rsidRPr="0058016F">
        <w:rPr>
          <w:szCs w:val="24"/>
        </w:rPr>
        <w:t>Lab Report Directions</w:t>
      </w:r>
    </w:p>
    <w:p w:rsidR="007336CE" w:rsidRDefault="007336CE" w:rsidP="007336CE"/>
    <w:tbl>
      <w:tblPr>
        <w:tblStyle w:val="TableGrid"/>
        <w:tblW w:w="0" w:type="auto"/>
        <w:tblLook w:val="04A0" w:firstRow="1" w:lastRow="0" w:firstColumn="1" w:lastColumn="0" w:noHBand="0" w:noVBand="1"/>
      </w:tblPr>
      <w:tblGrid>
        <w:gridCol w:w="10214"/>
      </w:tblGrid>
      <w:tr w:rsidR="007336CE" w:rsidTr="00E945C2">
        <w:tc>
          <w:tcPr>
            <w:tcW w:w="10214" w:type="dxa"/>
          </w:tcPr>
          <w:p w:rsidR="007336CE" w:rsidRPr="005815E8" w:rsidRDefault="007336CE" w:rsidP="00E945C2">
            <w:pPr>
              <w:autoSpaceDE w:val="0"/>
              <w:autoSpaceDN w:val="0"/>
              <w:adjustRightInd w:val="0"/>
              <w:jc w:val="center"/>
              <w:rPr>
                <w:b/>
                <w:sz w:val="20"/>
                <w:szCs w:val="20"/>
              </w:rPr>
            </w:pPr>
          </w:p>
          <w:p w:rsidR="007336CE" w:rsidRPr="005815E8" w:rsidRDefault="007336CE" w:rsidP="00E945C2">
            <w:pPr>
              <w:autoSpaceDE w:val="0"/>
              <w:autoSpaceDN w:val="0"/>
              <w:adjustRightInd w:val="0"/>
              <w:jc w:val="center"/>
              <w:rPr>
                <w:rFonts w:ascii="TimesNewRomanPSMT" w:hAnsi="TimesNewRomanPSMT" w:cs="TimesNewRomanPSMT"/>
                <w:sz w:val="20"/>
                <w:szCs w:val="20"/>
              </w:rPr>
            </w:pPr>
            <w:r w:rsidRPr="005815E8">
              <w:rPr>
                <w:b/>
                <w:sz w:val="20"/>
                <w:szCs w:val="20"/>
              </w:rPr>
              <w:t>Conservation of Mass Lab Report</w:t>
            </w:r>
          </w:p>
          <w:p w:rsidR="007336CE" w:rsidRPr="005815E8" w:rsidRDefault="007336CE" w:rsidP="00E945C2">
            <w:pPr>
              <w:pStyle w:val="Heading3"/>
              <w:spacing w:before="0" w:beforeAutospacing="0" w:after="0" w:afterAutospacing="0"/>
              <w:rPr>
                <w:sz w:val="20"/>
                <w:szCs w:val="20"/>
              </w:rPr>
            </w:pPr>
            <w:r w:rsidRPr="005815E8">
              <w:rPr>
                <w:sz w:val="20"/>
                <w:szCs w:val="20"/>
              </w:rPr>
              <w:t>Format</w:t>
            </w:r>
          </w:p>
          <w:p w:rsidR="007336CE" w:rsidRPr="005815E8" w:rsidRDefault="007336CE" w:rsidP="007336CE">
            <w:pPr>
              <w:numPr>
                <w:ilvl w:val="0"/>
                <w:numId w:val="19"/>
              </w:numPr>
              <w:rPr>
                <w:sz w:val="20"/>
                <w:szCs w:val="20"/>
              </w:rPr>
            </w:pPr>
            <w:r w:rsidRPr="005815E8">
              <w:rPr>
                <w:b/>
                <w:sz w:val="20"/>
                <w:szCs w:val="20"/>
              </w:rPr>
              <w:t xml:space="preserve">Title Page </w:t>
            </w:r>
            <w:r w:rsidRPr="005815E8">
              <w:rPr>
                <w:sz w:val="20"/>
                <w:szCs w:val="20"/>
              </w:rPr>
              <w:t>with title, student names, period and date.</w:t>
            </w:r>
          </w:p>
          <w:p w:rsidR="007336CE" w:rsidRPr="005815E8" w:rsidRDefault="007336CE" w:rsidP="007336CE">
            <w:pPr>
              <w:numPr>
                <w:ilvl w:val="0"/>
                <w:numId w:val="19"/>
              </w:numPr>
              <w:rPr>
                <w:sz w:val="20"/>
                <w:szCs w:val="20"/>
              </w:rPr>
            </w:pPr>
            <w:r w:rsidRPr="005815E8">
              <w:rPr>
                <w:sz w:val="20"/>
                <w:szCs w:val="20"/>
              </w:rPr>
              <w:t>Entire report is</w:t>
            </w:r>
            <w:r w:rsidRPr="005815E8">
              <w:rPr>
                <w:b/>
                <w:sz w:val="20"/>
                <w:szCs w:val="20"/>
              </w:rPr>
              <w:t xml:space="preserve"> typed</w:t>
            </w:r>
            <w:r w:rsidRPr="005815E8">
              <w:rPr>
                <w:sz w:val="20"/>
                <w:szCs w:val="20"/>
              </w:rPr>
              <w:t>, including data table and graph.</w:t>
            </w:r>
          </w:p>
          <w:p w:rsidR="007336CE" w:rsidRPr="005815E8" w:rsidRDefault="007336CE" w:rsidP="007336CE">
            <w:pPr>
              <w:numPr>
                <w:ilvl w:val="0"/>
                <w:numId w:val="19"/>
              </w:numPr>
              <w:rPr>
                <w:sz w:val="20"/>
                <w:szCs w:val="20"/>
              </w:rPr>
            </w:pPr>
            <w:r w:rsidRPr="005815E8">
              <w:rPr>
                <w:sz w:val="20"/>
                <w:szCs w:val="20"/>
              </w:rPr>
              <w:t>Font is Ariel or Times New Roman, 10 or 12 point.  Not all caps, bold or italic. Aligned on the left.</w:t>
            </w:r>
          </w:p>
          <w:p w:rsidR="007336CE" w:rsidRPr="005815E8" w:rsidRDefault="007336CE" w:rsidP="007336CE">
            <w:pPr>
              <w:numPr>
                <w:ilvl w:val="0"/>
                <w:numId w:val="19"/>
              </w:numPr>
              <w:rPr>
                <w:sz w:val="20"/>
                <w:szCs w:val="20"/>
              </w:rPr>
            </w:pPr>
            <w:r w:rsidRPr="005815E8">
              <w:rPr>
                <w:sz w:val="20"/>
                <w:szCs w:val="20"/>
              </w:rPr>
              <w:t>Each section should have a heading in bold.</w:t>
            </w:r>
          </w:p>
          <w:p w:rsidR="007336CE" w:rsidRPr="005815E8" w:rsidRDefault="007336CE" w:rsidP="007336CE">
            <w:pPr>
              <w:numPr>
                <w:ilvl w:val="0"/>
                <w:numId w:val="19"/>
              </w:numPr>
              <w:rPr>
                <w:b/>
                <w:sz w:val="20"/>
                <w:szCs w:val="20"/>
              </w:rPr>
            </w:pPr>
            <w:r w:rsidRPr="005815E8">
              <w:rPr>
                <w:sz w:val="20"/>
                <w:szCs w:val="20"/>
              </w:rPr>
              <w:t>All parts of the report use</w:t>
            </w:r>
            <w:r w:rsidRPr="005815E8">
              <w:rPr>
                <w:b/>
                <w:sz w:val="20"/>
                <w:szCs w:val="20"/>
              </w:rPr>
              <w:t xml:space="preserve"> complete sentences </w:t>
            </w:r>
            <w:r w:rsidRPr="005815E8">
              <w:rPr>
                <w:sz w:val="20"/>
                <w:szCs w:val="20"/>
              </w:rPr>
              <w:t xml:space="preserve">and </w:t>
            </w:r>
            <w:r w:rsidRPr="005815E8">
              <w:rPr>
                <w:b/>
                <w:sz w:val="20"/>
                <w:szCs w:val="20"/>
              </w:rPr>
              <w:t>proper spelling and grammar.</w:t>
            </w:r>
          </w:p>
          <w:p w:rsidR="007336CE" w:rsidRPr="005815E8" w:rsidRDefault="007336CE" w:rsidP="00E945C2">
            <w:pPr>
              <w:rPr>
                <w:b/>
                <w:sz w:val="20"/>
                <w:szCs w:val="20"/>
              </w:rPr>
            </w:pPr>
          </w:p>
          <w:p w:rsidR="007336CE" w:rsidRPr="005815E8" w:rsidRDefault="007336CE" w:rsidP="00E945C2">
            <w:pPr>
              <w:rPr>
                <w:b/>
                <w:sz w:val="20"/>
                <w:szCs w:val="20"/>
              </w:rPr>
            </w:pPr>
            <w:r w:rsidRPr="005815E8">
              <w:rPr>
                <w:b/>
                <w:sz w:val="20"/>
                <w:szCs w:val="20"/>
              </w:rPr>
              <w:t xml:space="preserve">Introduction </w:t>
            </w:r>
          </w:p>
          <w:p w:rsidR="007336CE" w:rsidRPr="005815E8" w:rsidRDefault="007336CE" w:rsidP="00E945C2">
            <w:pPr>
              <w:rPr>
                <w:sz w:val="20"/>
                <w:szCs w:val="20"/>
              </w:rPr>
            </w:pPr>
            <w:r w:rsidRPr="005815E8">
              <w:rPr>
                <w:sz w:val="20"/>
                <w:szCs w:val="20"/>
              </w:rPr>
              <w:t xml:space="preserve">Write the introduction in the Informational format. </w:t>
            </w:r>
          </w:p>
          <w:p w:rsidR="007336CE" w:rsidRPr="005815E8" w:rsidRDefault="007336CE" w:rsidP="007336CE">
            <w:pPr>
              <w:numPr>
                <w:ilvl w:val="0"/>
                <w:numId w:val="20"/>
              </w:numPr>
              <w:tabs>
                <w:tab w:val="right" w:leader="underscore" w:pos="10080"/>
              </w:tabs>
              <w:rPr>
                <w:sz w:val="20"/>
                <w:szCs w:val="20"/>
              </w:rPr>
            </w:pPr>
            <w:r w:rsidRPr="005815E8">
              <w:rPr>
                <w:sz w:val="20"/>
                <w:szCs w:val="20"/>
              </w:rPr>
              <w:t>Define the law of conservation of mass and explain what the law of conservation of mass tells you about what happens during a chemical reaction</w:t>
            </w:r>
          </w:p>
          <w:p w:rsidR="007336CE" w:rsidRPr="005815E8" w:rsidRDefault="007336CE" w:rsidP="007336CE">
            <w:pPr>
              <w:pStyle w:val="NormalWeb"/>
              <w:numPr>
                <w:ilvl w:val="0"/>
                <w:numId w:val="20"/>
              </w:numPr>
              <w:spacing w:before="0" w:beforeAutospacing="0" w:after="0" w:afterAutospacing="0"/>
              <w:rPr>
                <w:sz w:val="20"/>
                <w:szCs w:val="20"/>
              </w:rPr>
            </w:pPr>
            <w:r w:rsidRPr="005815E8">
              <w:rPr>
                <w:sz w:val="20"/>
                <w:szCs w:val="20"/>
              </w:rPr>
              <w:t>Write the balanced chemical equation of this reaction, and explain how you can tell it is balanced.</w:t>
            </w:r>
          </w:p>
          <w:p w:rsidR="007336CE" w:rsidRPr="005815E8" w:rsidRDefault="007336CE" w:rsidP="007336CE">
            <w:pPr>
              <w:numPr>
                <w:ilvl w:val="0"/>
                <w:numId w:val="20"/>
              </w:numPr>
              <w:tabs>
                <w:tab w:val="right" w:leader="underscore" w:pos="10080"/>
              </w:tabs>
              <w:rPr>
                <w:sz w:val="20"/>
                <w:szCs w:val="20"/>
              </w:rPr>
            </w:pPr>
            <w:r w:rsidRPr="005815E8">
              <w:rPr>
                <w:sz w:val="20"/>
                <w:szCs w:val="20"/>
              </w:rPr>
              <w:t>Explain how this experiment should prove the law of conservation of mass.</w:t>
            </w:r>
          </w:p>
          <w:p w:rsidR="007336CE" w:rsidRPr="005815E8" w:rsidRDefault="007336CE" w:rsidP="007336CE">
            <w:pPr>
              <w:numPr>
                <w:ilvl w:val="0"/>
                <w:numId w:val="20"/>
              </w:numPr>
              <w:tabs>
                <w:tab w:val="right" w:leader="underscore" w:pos="10080"/>
              </w:tabs>
              <w:rPr>
                <w:sz w:val="20"/>
                <w:szCs w:val="20"/>
              </w:rPr>
            </w:pPr>
            <w:r w:rsidRPr="005815E8">
              <w:rPr>
                <w:sz w:val="20"/>
                <w:szCs w:val="20"/>
              </w:rPr>
              <w:t>Explain how the law of conservation of mass relates to our planet; think of air, water, food or trash.</w:t>
            </w:r>
          </w:p>
          <w:p w:rsidR="007336CE" w:rsidRPr="005815E8" w:rsidRDefault="007336CE" w:rsidP="00E945C2">
            <w:pPr>
              <w:rPr>
                <w:sz w:val="20"/>
                <w:szCs w:val="20"/>
              </w:rPr>
            </w:pPr>
          </w:p>
          <w:p w:rsidR="007336CE" w:rsidRPr="005815E8" w:rsidRDefault="007336CE" w:rsidP="00E945C2">
            <w:pPr>
              <w:tabs>
                <w:tab w:val="left" w:pos="360"/>
              </w:tabs>
              <w:rPr>
                <w:b/>
                <w:sz w:val="20"/>
                <w:szCs w:val="20"/>
              </w:rPr>
            </w:pPr>
            <w:r w:rsidRPr="005815E8">
              <w:rPr>
                <w:b/>
                <w:sz w:val="20"/>
                <w:szCs w:val="20"/>
              </w:rPr>
              <w:t>Experiment</w:t>
            </w:r>
          </w:p>
          <w:p w:rsidR="007336CE" w:rsidRPr="005815E8" w:rsidRDefault="007336CE" w:rsidP="007336CE">
            <w:pPr>
              <w:numPr>
                <w:ilvl w:val="0"/>
                <w:numId w:val="21"/>
              </w:numPr>
              <w:shd w:val="clear" w:color="auto" w:fill="FFFFFF"/>
              <w:rPr>
                <w:bCs/>
                <w:sz w:val="20"/>
                <w:szCs w:val="20"/>
              </w:rPr>
            </w:pPr>
            <w:r w:rsidRPr="005815E8">
              <w:rPr>
                <w:b/>
                <w:bCs/>
                <w:sz w:val="20"/>
                <w:szCs w:val="20"/>
              </w:rPr>
              <w:t>Materials</w:t>
            </w:r>
            <w:r w:rsidRPr="005815E8">
              <w:rPr>
                <w:bCs/>
                <w:sz w:val="20"/>
                <w:szCs w:val="20"/>
              </w:rPr>
              <w:t xml:space="preserve">: List all the materials used in the experiment.  List the quantity of materials used. </w:t>
            </w:r>
          </w:p>
          <w:p w:rsidR="007336CE" w:rsidRPr="005815E8" w:rsidRDefault="007336CE" w:rsidP="007336CE">
            <w:pPr>
              <w:numPr>
                <w:ilvl w:val="0"/>
                <w:numId w:val="21"/>
              </w:numPr>
              <w:rPr>
                <w:bCs/>
                <w:sz w:val="20"/>
                <w:szCs w:val="20"/>
              </w:rPr>
            </w:pPr>
            <w:r w:rsidRPr="005815E8">
              <w:rPr>
                <w:b/>
                <w:bCs/>
                <w:sz w:val="20"/>
                <w:szCs w:val="20"/>
              </w:rPr>
              <w:t>Method</w:t>
            </w:r>
            <w:r w:rsidRPr="005815E8">
              <w:rPr>
                <w:bCs/>
                <w:sz w:val="20"/>
                <w:szCs w:val="20"/>
              </w:rPr>
              <w:t xml:space="preserve">: </w:t>
            </w:r>
          </w:p>
          <w:p w:rsidR="007336CE" w:rsidRPr="005815E8" w:rsidRDefault="007336CE" w:rsidP="007336CE">
            <w:pPr>
              <w:numPr>
                <w:ilvl w:val="1"/>
                <w:numId w:val="1"/>
              </w:numPr>
              <w:tabs>
                <w:tab w:val="clear" w:pos="1080"/>
                <w:tab w:val="left" w:pos="720"/>
                <w:tab w:val="right" w:leader="underscore" w:pos="10080"/>
              </w:tabs>
              <w:ind w:left="720"/>
              <w:rPr>
                <w:sz w:val="20"/>
                <w:szCs w:val="20"/>
              </w:rPr>
            </w:pPr>
            <w:r w:rsidRPr="005815E8">
              <w:rPr>
                <w:bCs/>
                <w:sz w:val="20"/>
                <w:szCs w:val="20"/>
              </w:rPr>
              <w:t xml:space="preserve">Describe in detail how you did the experiment.  </w:t>
            </w:r>
            <w:r w:rsidRPr="005815E8">
              <w:rPr>
                <w:sz w:val="20"/>
                <w:szCs w:val="20"/>
              </w:rPr>
              <w:t>How did you create a closed system?  How did you mix the chemicals in the closed system?  How and when did you measure the mass?</w:t>
            </w:r>
          </w:p>
          <w:p w:rsidR="007336CE" w:rsidRPr="005815E8" w:rsidRDefault="007336CE" w:rsidP="007336CE">
            <w:pPr>
              <w:pStyle w:val="NormalWeb"/>
              <w:numPr>
                <w:ilvl w:val="0"/>
                <w:numId w:val="2"/>
              </w:numPr>
              <w:tabs>
                <w:tab w:val="left" w:pos="360"/>
              </w:tabs>
              <w:spacing w:before="0" w:beforeAutospacing="0" w:after="0" w:afterAutospacing="0"/>
              <w:rPr>
                <w:sz w:val="20"/>
                <w:szCs w:val="20"/>
              </w:rPr>
            </w:pPr>
            <w:r w:rsidRPr="005815E8">
              <w:rPr>
                <w:sz w:val="20"/>
                <w:szCs w:val="20"/>
              </w:rPr>
              <w:t xml:space="preserve">State the number of </w:t>
            </w:r>
            <w:r w:rsidRPr="005815E8">
              <w:rPr>
                <w:b/>
                <w:sz w:val="20"/>
                <w:szCs w:val="20"/>
              </w:rPr>
              <w:t>trials</w:t>
            </w:r>
            <w:r w:rsidRPr="005815E8">
              <w:rPr>
                <w:sz w:val="20"/>
                <w:szCs w:val="20"/>
              </w:rPr>
              <w:t>.</w:t>
            </w:r>
          </w:p>
          <w:p w:rsidR="007336CE" w:rsidRPr="005815E8" w:rsidRDefault="007336CE" w:rsidP="007336CE">
            <w:pPr>
              <w:numPr>
                <w:ilvl w:val="0"/>
                <w:numId w:val="4"/>
              </w:numPr>
              <w:shd w:val="clear" w:color="auto" w:fill="FFFFFF"/>
              <w:rPr>
                <w:bCs/>
                <w:sz w:val="20"/>
                <w:szCs w:val="20"/>
              </w:rPr>
            </w:pPr>
            <w:r w:rsidRPr="005815E8">
              <w:rPr>
                <w:b/>
                <w:bCs/>
                <w:sz w:val="20"/>
                <w:szCs w:val="20"/>
              </w:rPr>
              <w:t>Safety</w:t>
            </w:r>
            <w:r w:rsidRPr="005815E8">
              <w:rPr>
                <w:bCs/>
                <w:sz w:val="20"/>
                <w:szCs w:val="20"/>
              </w:rPr>
              <w:t>:  Write at least three safety rules related to the procedure.</w:t>
            </w:r>
          </w:p>
          <w:p w:rsidR="007336CE" w:rsidRPr="005815E8" w:rsidRDefault="007336CE" w:rsidP="00E945C2">
            <w:pPr>
              <w:shd w:val="clear" w:color="auto" w:fill="FFFFFF"/>
              <w:tabs>
                <w:tab w:val="left" w:pos="360"/>
              </w:tabs>
              <w:rPr>
                <w:bCs/>
                <w:sz w:val="20"/>
                <w:szCs w:val="20"/>
              </w:rPr>
            </w:pPr>
          </w:p>
          <w:p w:rsidR="007336CE" w:rsidRPr="005815E8" w:rsidRDefault="007336CE" w:rsidP="00E945C2">
            <w:pPr>
              <w:rPr>
                <w:b/>
                <w:sz w:val="20"/>
                <w:szCs w:val="20"/>
              </w:rPr>
            </w:pPr>
            <w:r w:rsidRPr="005815E8">
              <w:rPr>
                <w:b/>
                <w:sz w:val="20"/>
                <w:szCs w:val="20"/>
              </w:rPr>
              <w:t>Results</w:t>
            </w:r>
          </w:p>
          <w:p w:rsidR="007336CE" w:rsidRPr="005815E8" w:rsidRDefault="007336CE" w:rsidP="007336CE">
            <w:pPr>
              <w:pStyle w:val="NormalWeb"/>
              <w:numPr>
                <w:ilvl w:val="0"/>
                <w:numId w:val="3"/>
              </w:numPr>
              <w:tabs>
                <w:tab w:val="clear" w:pos="720"/>
                <w:tab w:val="left" w:pos="360"/>
              </w:tabs>
              <w:spacing w:before="0" w:beforeAutospacing="0" w:after="0" w:afterAutospacing="0"/>
              <w:ind w:left="360"/>
              <w:rPr>
                <w:sz w:val="20"/>
                <w:szCs w:val="20"/>
              </w:rPr>
            </w:pPr>
            <w:r w:rsidRPr="005815E8">
              <w:rPr>
                <w:b/>
                <w:sz w:val="20"/>
                <w:szCs w:val="20"/>
              </w:rPr>
              <w:t>Data Table</w:t>
            </w:r>
            <w:r w:rsidRPr="005815E8">
              <w:rPr>
                <w:sz w:val="20"/>
                <w:szCs w:val="20"/>
              </w:rPr>
              <w:t xml:space="preserve">:  present all the data measured in the experiment.  </w:t>
            </w:r>
            <w:r w:rsidRPr="005815E8">
              <w:rPr>
                <w:sz w:val="20"/>
                <w:szCs w:val="20"/>
                <w:u w:val="single"/>
              </w:rPr>
              <w:t>Title</w:t>
            </w:r>
            <w:r w:rsidRPr="005815E8">
              <w:rPr>
                <w:sz w:val="20"/>
                <w:szCs w:val="20"/>
              </w:rPr>
              <w:t xml:space="preserve"> clearly states what the table shows, </w:t>
            </w:r>
            <w:r w:rsidRPr="005815E8">
              <w:rPr>
                <w:sz w:val="20"/>
                <w:szCs w:val="20"/>
                <w:u w:val="single"/>
              </w:rPr>
              <w:t>Columns</w:t>
            </w:r>
            <w:r w:rsidRPr="005815E8">
              <w:rPr>
                <w:sz w:val="20"/>
                <w:szCs w:val="20"/>
              </w:rPr>
              <w:t xml:space="preserve"> and </w:t>
            </w:r>
            <w:r w:rsidRPr="005815E8">
              <w:rPr>
                <w:sz w:val="20"/>
                <w:szCs w:val="20"/>
                <w:u w:val="single"/>
              </w:rPr>
              <w:t>Rows</w:t>
            </w:r>
            <w:r w:rsidRPr="005815E8">
              <w:rPr>
                <w:sz w:val="20"/>
                <w:szCs w:val="20"/>
              </w:rPr>
              <w:t xml:space="preserve"> have headings, Measurements have </w:t>
            </w:r>
            <w:r w:rsidRPr="005815E8">
              <w:rPr>
                <w:sz w:val="20"/>
                <w:szCs w:val="20"/>
                <w:u w:val="single"/>
              </w:rPr>
              <w:t>units</w:t>
            </w:r>
          </w:p>
          <w:p w:rsidR="007336CE" w:rsidRPr="005815E8" w:rsidRDefault="007336CE" w:rsidP="00E945C2">
            <w:pPr>
              <w:ind w:left="360"/>
              <w:rPr>
                <w:sz w:val="20"/>
                <w:szCs w:val="20"/>
              </w:rPr>
            </w:pPr>
          </w:p>
          <w:p w:rsidR="007336CE" w:rsidRPr="005815E8" w:rsidRDefault="007336CE" w:rsidP="00E945C2">
            <w:pPr>
              <w:rPr>
                <w:b/>
                <w:sz w:val="20"/>
                <w:szCs w:val="20"/>
              </w:rPr>
            </w:pPr>
            <w:r w:rsidRPr="005815E8">
              <w:rPr>
                <w:b/>
                <w:sz w:val="20"/>
                <w:szCs w:val="20"/>
              </w:rPr>
              <w:t>Analysis</w:t>
            </w:r>
          </w:p>
          <w:p w:rsidR="007336CE" w:rsidRPr="005815E8" w:rsidRDefault="007336CE" w:rsidP="007336CE">
            <w:pPr>
              <w:pStyle w:val="NormalWeb"/>
              <w:numPr>
                <w:ilvl w:val="0"/>
                <w:numId w:val="22"/>
              </w:numPr>
              <w:tabs>
                <w:tab w:val="left" w:pos="720"/>
                <w:tab w:val="right" w:leader="underscore" w:pos="10080"/>
              </w:tabs>
              <w:spacing w:before="0" w:beforeAutospacing="0" w:after="0" w:afterAutospacing="0"/>
              <w:rPr>
                <w:sz w:val="20"/>
                <w:szCs w:val="20"/>
              </w:rPr>
            </w:pPr>
            <w:r w:rsidRPr="005815E8">
              <w:rPr>
                <w:sz w:val="20"/>
                <w:szCs w:val="20"/>
              </w:rPr>
              <w:t xml:space="preserve">State the trends in the data and support this statement using multiple data points. </w:t>
            </w:r>
          </w:p>
          <w:p w:rsidR="007336CE" w:rsidRPr="005815E8" w:rsidRDefault="007336CE" w:rsidP="007336CE">
            <w:pPr>
              <w:pStyle w:val="NormalWeb"/>
              <w:numPr>
                <w:ilvl w:val="0"/>
                <w:numId w:val="22"/>
              </w:numPr>
              <w:tabs>
                <w:tab w:val="left" w:pos="720"/>
                <w:tab w:val="left" w:pos="3144"/>
              </w:tabs>
              <w:spacing w:before="0" w:beforeAutospacing="0" w:after="0" w:afterAutospacing="0"/>
              <w:rPr>
                <w:sz w:val="20"/>
                <w:szCs w:val="20"/>
              </w:rPr>
            </w:pPr>
            <w:r w:rsidRPr="005815E8">
              <w:rPr>
                <w:sz w:val="20"/>
                <w:szCs w:val="20"/>
              </w:rPr>
              <w:t xml:space="preserve">State experimental errors, these may be problems with the experimental design (only one trial) or errors that occurred during the experiment (accidentally unplugged the hot plate for 5 minutes).  </w:t>
            </w:r>
          </w:p>
          <w:p w:rsidR="007336CE" w:rsidRPr="005815E8" w:rsidRDefault="007336CE" w:rsidP="007336CE">
            <w:pPr>
              <w:pStyle w:val="NormalWeb"/>
              <w:numPr>
                <w:ilvl w:val="0"/>
                <w:numId w:val="22"/>
              </w:numPr>
              <w:tabs>
                <w:tab w:val="left" w:pos="720"/>
                <w:tab w:val="left" w:pos="3144"/>
              </w:tabs>
              <w:spacing w:before="0" w:beforeAutospacing="0" w:after="0" w:afterAutospacing="0"/>
              <w:rPr>
                <w:sz w:val="20"/>
                <w:szCs w:val="20"/>
              </w:rPr>
            </w:pPr>
            <w:r w:rsidRPr="005815E8">
              <w:rPr>
                <w:sz w:val="20"/>
                <w:szCs w:val="20"/>
              </w:rPr>
              <w:t xml:space="preserve">Discuss the effect that these errors had on the data (a minor error would have little effect, a major error could make the data so unreliable that the experiment should be repeated before any conclusions can be made.)   </w:t>
            </w:r>
          </w:p>
          <w:p w:rsidR="007336CE" w:rsidRPr="005815E8" w:rsidRDefault="007336CE" w:rsidP="007336CE">
            <w:pPr>
              <w:pStyle w:val="NormalWeb"/>
              <w:numPr>
                <w:ilvl w:val="0"/>
                <w:numId w:val="22"/>
              </w:numPr>
              <w:tabs>
                <w:tab w:val="left" w:pos="720"/>
                <w:tab w:val="left" w:pos="3144"/>
              </w:tabs>
              <w:spacing w:before="0" w:beforeAutospacing="0" w:after="0" w:afterAutospacing="0"/>
              <w:rPr>
                <w:sz w:val="20"/>
                <w:szCs w:val="20"/>
              </w:rPr>
            </w:pPr>
            <w:r w:rsidRPr="005815E8">
              <w:rPr>
                <w:sz w:val="20"/>
                <w:szCs w:val="20"/>
              </w:rPr>
              <w:t>Discuss changes that could be made to remove this error.</w:t>
            </w:r>
          </w:p>
          <w:p w:rsidR="007336CE" w:rsidRPr="005815E8" w:rsidRDefault="007336CE" w:rsidP="00E945C2">
            <w:pPr>
              <w:tabs>
                <w:tab w:val="left" w:pos="360"/>
              </w:tabs>
              <w:rPr>
                <w:b/>
                <w:bCs/>
                <w:szCs w:val="24"/>
              </w:rPr>
            </w:pPr>
          </w:p>
          <w:p w:rsidR="007336CE" w:rsidRPr="005815E8" w:rsidRDefault="007336CE" w:rsidP="00E945C2">
            <w:pPr>
              <w:tabs>
                <w:tab w:val="left" w:pos="360"/>
              </w:tabs>
              <w:rPr>
                <w:bCs/>
                <w:szCs w:val="24"/>
              </w:rPr>
            </w:pPr>
            <w:r w:rsidRPr="005815E8">
              <w:rPr>
                <w:b/>
                <w:bCs/>
                <w:szCs w:val="24"/>
              </w:rPr>
              <w:t xml:space="preserve">Conclusion </w:t>
            </w:r>
            <w:r w:rsidRPr="005815E8">
              <w:rPr>
                <w:bCs/>
                <w:szCs w:val="24"/>
              </w:rPr>
              <w:t>(CERCC format)</w:t>
            </w:r>
          </w:p>
          <w:p w:rsidR="007336CE" w:rsidRPr="005815E8" w:rsidRDefault="007336CE" w:rsidP="007336CE">
            <w:pPr>
              <w:numPr>
                <w:ilvl w:val="0"/>
                <w:numId w:val="23"/>
              </w:numPr>
              <w:autoSpaceDE w:val="0"/>
              <w:autoSpaceDN w:val="0"/>
              <w:adjustRightInd w:val="0"/>
              <w:ind w:left="360"/>
              <w:rPr>
                <w:szCs w:val="24"/>
              </w:rPr>
            </w:pPr>
            <w:r w:rsidRPr="005815E8">
              <w:rPr>
                <w:szCs w:val="24"/>
              </w:rPr>
              <w:t xml:space="preserve">Make a testable statement that answers the Experimental Question, is related directly to the experimental question, and focused only on the most important features of the experiment. </w:t>
            </w:r>
            <w:r w:rsidRPr="005815E8">
              <w:rPr>
                <w:b/>
                <w:i/>
                <w:szCs w:val="24"/>
              </w:rPr>
              <w:t>(</w:t>
            </w:r>
            <w:r w:rsidRPr="005815E8">
              <w:rPr>
                <w:b/>
                <w:bCs/>
                <w:i/>
                <w:szCs w:val="24"/>
              </w:rPr>
              <w:t>Claim)</w:t>
            </w:r>
          </w:p>
          <w:p w:rsidR="007336CE" w:rsidRPr="005815E8" w:rsidRDefault="007336CE" w:rsidP="007336CE">
            <w:pPr>
              <w:numPr>
                <w:ilvl w:val="0"/>
                <w:numId w:val="23"/>
              </w:numPr>
              <w:autoSpaceDE w:val="0"/>
              <w:autoSpaceDN w:val="0"/>
              <w:adjustRightInd w:val="0"/>
              <w:ind w:left="360"/>
              <w:rPr>
                <w:szCs w:val="24"/>
              </w:rPr>
            </w:pPr>
            <w:r w:rsidRPr="005815E8">
              <w:rPr>
                <w:bCs/>
                <w:szCs w:val="24"/>
              </w:rPr>
              <w:t>Describe data or observations from the experiment</w:t>
            </w:r>
            <w:r w:rsidRPr="005815E8">
              <w:rPr>
                <w:b/>
                <w:bCs/>
                <w:szCs w:val="24"/>
              </w:rPr>
              <w:t xml:space="preserve"> </w:t>
            </w:r>
            <w:r w:rsidRPr="005815E8">
              <w:rPr>
                <w:szCs w:val="24"/>
              </w:rPr>
              <w:t xml:space="preserve">that supports the claim. It must be </w:t>
            </w:r>
            <w:r w:rsidRPr="005815E8">
              <w:rPr>
                <w:iCs/>
                <w:szCs w:val="24"/>
              </w:rPr>
              <w:t>relevant, sufficient and accurate.</w:t>
            </w:r>
            <w:r w:rsidRPr="005815E8">
              <w:rPr>
                <w:bCs/>
                <w:szCs w:val="24"/>
              </w:rPr>
              <w:t xml:space="preserve"> </w:t>
            </w:r>
            <w:r w:rsidRPr="005815E8">
              <w:rPr>
                <w:b/>
                <w:bCs/>
                <w:i/>
                <w:szCs w:val="24"/>
              </w:rPr>
              <w:t>(Evidence)</w:t>
            </w:r>
          </w:p>
          <w:p w:rsidR="007336CE" w:rsidRPr="005815E8" w:rsidRDefault="007336CE" w:rsidP="007336CE">
            <w:pPr>
              <w:numPr>
                <w:ilvl w:val="0"/>
                <w:numId w:val="23"/>
              </w:numPr>
              <w:autoSpaceDE w:val="0"/>
              <w:autoSpaceDN w:val="0"/>
              <w:adjustRightInd w:val="0"/>
              <w:ind w:left="360"/>
              <w:rPr>
                <w:szCs w:val="24"/>
              </w:rPr>
            </w:pPr>
            <w:r w:rsidRPr="005815E8">
              <w:rPr>
                <w:bCs/>
                <w:szCs w:val="24"/>
              </w:rPr>
              <w:t>Explain how</w:t>
            </w:r>
            <w:r w:rsidRPr="005815E8">
              <w:rPr>
                <w:b/>
                <w:bCs/>
                <w:szCs w:val="24"/>
              </w:rPr>
              <w:t xml:space="preserve"> </w:t>
            </w:r>
            <w:r w:rsidRPr="005815E8">
              <w:rPr>
                <w:szCs w:val="24"/>
              </w:rPr>
              <w:t xml:space="preserve">the evidence supports the claim by connecting it to scientific background knowledge or a scientific theory.  If more than one piece of evidence is provided each piece of evidence has its own reasoning section. </w:t>
            </w:r>
            <w:r w:rsidRPr="005815E8">
              <w:rPr>
                <w:b/>
                <w:i/>
                <w:szCs w:val="24"/>
              </w:rPr>
              <w:t>(</w:t>
            </w:r>
            <w:r w:rsidRPr="005815E8">
              <w:rPr>
                <w:b/>
                <w:bCs/>
                <w:i/>
                <w:szCs w:val="24"/>
              </w:rPr>
              <w:t>Reasoning)</w:t>
            </w:r>
          </w:p>
          <w:p w:rsidR="007336CE" w:rsidRPr="005815E8" w:rsidRDefault="007336CE" w:rsidP="007336CE">
            <w:pPr>
              <w:numPr>
                <w:ilvl w:val="0"/>
                <w:numId w:val="23"/>
              </w:numPr>
              <w:ind w:left="360"/>
              <w:rPr>
                <w:szCs w:val="24"/>
              </w:rPr>
            </w:pPr>
            <w:r w:rsidRPr="005815E8">
              <w:rPr>
                <w:szCs w:val="24"/>
              </w:rPr>
              <w:t xml:space="preserve">Describe an alternative answer to the Experimental Question.  Then provide evidence and reasoning for why the alternative explanation is incorrect and why the original claim is still the most valid explanation of the data. Alternative explanations may include other scientific theories, unaccounted for physical or chemical properties or significant experimental errors. </w:t>
            </w:r>
            <w:r w:rsidRPr="005815E8">
              <w:rPr>
                <w:b/>
                <w:i/>
                <w:szCs w:val="24"/>
              </w:rPr>
              <w:t>(Counterclaim)</w:t>
            </w:r>
          </w:p>
          <w:p w:rsidR="007336CE" w:rsidRPr="005815E8" w:rsidRDefault="007336CE" w:rsidP="007336CE">
            <w:pPr>
              <w:pStyle w:val="Pa15"/>
              <w:numPr>
                <w:ilvl w:val="0"/>
                <w:numId w:val="18"/>
              </w:numPr>
              <w:spacing w:line="240" w:lineRule="auto"/>
              <w:ind w:left="360"/>
              <w:rPr>
                <w:rFonts w:ascii="Times New Roman" w:hAnsi="Times New Roman"/>
                <w:b/>
              </w:rPr>
            </w:pPr>
            <w:r w:rsidRPr="005815E8">
              <w:rPr>
                <w:rFonts w:ascii="Times New Roman" w:hAnsi="Times New Roman"/>
              </w:rPr>
              <w:t xml:space="preserve">Summarize all the evidence and reasoning to reinforce the claim as the best answer to the experimental question. Incorporate background knowledge, make connections to science concepts studied in class, and describe how these concepts relate to real life events.  </w:t>
            </w:r>
            <w:r w:rsidRPr="005815E8">
              <w:rPr>
                <w:rFonts w:ascii="Times New Roman" w:hAnsi="Times New Roman"/>
                <w:b/>
                <w:i/>
              </w:rPr>
              <w:t>(Conclusion)</w:t>
            </w:r>
          </w:p>
          <w:p w:rsidR="007336CE" w:rsidRDefault="007336CE" w:rsidP="00E945C2"/>
        </w:tc>
      </w:tr>
    </w:tbl>
    <w:p w:rsidR="007336CE" w:rsidRPr="008E6697" w:rsidRDefault="007336CE" w:rsidP="007336CE">
      <w:pPr>
        <w:sectPr w:rsidR="007336CE" w:rsidRPr="008E6697" w:rsidSect="00410367">
          <w:headerReference w:type="default" r:id="rId5"/>
          <w:headerReference w:type="first" r:id="rId6"/>
          <w:pgSz w:w="12240" w:h="15840" w:code="1"/>
          <w:pgMar w:top="1008" w:right="1008" w:bottom="1008" w:left="1008" w:header="720" w:footer="720" w:gutter="0"/>
          <w:cols w:space="720"/>
          <w:docGrid w:linePitch="360"/>
        </w:sectPr>
      </w:pPr>
    </w:p>
    <w:p w:rsidR="007336CE" w:rsidRDefault="007336CE" w:rsidP="007336CE">
      <w:pPr>
        <w:jc w:val="center"/>
        <w:rPr>
          <w:szCs w:val="24"/>
        </w:rPr>
      </w:pPr>
      <w:r w:rsidRPr="0058016F">
        <w:rPr>
          <w:b/>
          <w:szCs w:val="24"/>
        </w:rPr>
        <w:lastRenderedPageBreak/>
        <w:t xml:space="preserve">Argumentative Writing in Science: </w:t>
      </w:r>
      <w:r w:rsidRPr="0058016F">
        <w:rPr>
          <w:szCs w:val="24"/>
        </w:rPr>
        <w:t xml:space="preserve">Using Experimental Data </w:t>
      </w:r>
    </w:p>
    <w:p w:rsidR="007336CE" w:rsidRDefault="007336CE" w:rsidP="007336CE">
      <w:pPr>
        <w:jc w:val="center"/>
        <w:rPr>
          <w:szCs w:val="24"/>
        </w:rPr>
      </w:pPr>
      <w:r w:rsidRPr="0058016F">
        <w:rPr>
          <w:szCs w:val="24"/>
        </w:rPr>
        <w:t>EXAMPLE:</w:t>
      </w:r>
      <w:r w:rsidRPr="0058016F">
        <w:rPr>
          <w:b/>
          <w:szCs w:val="24"/>
        </w:rPr>
        <w:t xml:space="preserve"> </w:t>
      </w:r>
      <w:r>
        <w:rPr>
          <w:szCs w:val="24"/>
        </w:rPr>
        <w:t>Student Lab Report</w:t>
      </w:r>
    </w:p>
    <w:p w:rsidR="007336CE" w:rsidRPr="0058016F" w:rsidRDefault="007336CE" w:rsidP="007336CE">
      <w:pPr>
        <w:jc w:val="center"/>
        <w:rPr>
          <w:szCs w:val="24"/>
        </w:rPr>
      </w:pPr>
    </w:p>
    <w:tbl>
      <w:tblPr>
        <w:tblStyle w:val="TableGrid"/>
        <w:tblW w:w="0" w:type="auto"/>
        <w:tblLook w:val="04A0" w:firstRow="1" w:lastRow="0" w:firstColumn="1" w:lastColumn="0" w:noHBand="0" w:noVBand="1"/>
      </w:tblPr>
      <w:tblGrid>
        <w:gridCol w:w="10214"/>
      </w:tblGrid>
      <w:tr w:rsidR="007336CE" w:rsidTr="00E945C2">
        <w:tc>
          <w:tcPr>
            <w:tcW w:w="10214" w:type="dxa"/>
          </w:tcPr>
          <w:p w:rsidR="007336CE" w:rsidRPr="005815E8" w:rsidRDefault="007336CE" w:rsidP="00E945C2">
            <w:pPr>
              <w:pStyle w:val="Pa15"/>
              <w:spacing w:line="240" w:lineRule="auto"/>
              <w:rPr>
                <w:rFonts w:ascii="Times New Roman" w:hAnsi="Times New Roman"/>
                <w:b/>
                <w:sz w:val="20"/>
                <w:szCs w:val="20"/>
              </w:rPr>
            </w:pPr>
          </w:p>
          <w:p w:rsidR="007336CE" w:rsidRPr="005815E8" w:rsidRDefault="007336CE" w:rsidP="00E945C2">
            <w:pPr>
              <w:pStyle w:val="Pa15"/>
              <w:spacing w:line="240" w:lineRule="auto"/>
              <w:rPr>
                <w:rFonts w:ascii="Times New Roman" w:hAnsi="Times New Roman"/>
                <w:sz w:val="20"/>
                <w:szCs w:val="20"/>
              </w:rPr>
            </w:pPr>
            <w:r w:rsidRPr="005815E8">
              <w:rPr>
                <w:rFonts w:ascii="Times New Roman" w:hAnsi="Times New Roman"/>
                <w:b/>
                <w:sz w:val="20"/>
                <w:szCs w:val="20"/>
              </w:rPr>
              <w:t>Results</w:t>
            </w:r>
          </w:p>
          <w:tbl>
            <w:tblPr>
              <w:tblW w:w="9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174"/>
              <w:gridCol w:w="1350"/>
              <w:gridCol w:w="1350"/>
              <w:gridCol w:w="1350"/>
            </w:tblGrid>
            <w:tr w:rsidR="007336CE" w:rsidRPr="005815E8" w:rsidTr="00E945C2">
              <w:trPr>
                <w:trHeight w:val="224"/>
              </w:trPr>
              <w:tc>
                <w:tcPr>
                  <w:tcW w:w="1226" w:type="dxa"/>
                  <w:shd w:val="clear" w:color="auto" w:fill="auto"/>
                </w:tcPr>
                <w:p w:rsidR="007336CE" w:rsidRPr="005815E8" w:rsidRDefault="007336CE" w:rsidP="00E945C2">
                  <w:pPr>
                    <w:rPr>
                      <w:sz w:val="20"/>
                      <w:szCs w:val="20"/>
                    </w:rPr>
                  </w:pPr>
                </w:p>
              </w:tc>
              <w:tc>
                <w:tcPr>
                  <w:tcW w:w="4174" w:type="dxa"/>
                  <w:shd w:val="clear" w:color="auto" w:fill="auto"/>
                </w:tcPr>
                <w:p w:rsidR="007336CE" w:rsidRPr="005815E8" w:rsidRDefault="007336CE" w:rsidP="00E945C2">
                  <w:pPr>
                    <w:rPr>
                      <w:sz w:val="20"/>
                      <w:szCs w:val="20"/>
                    </w:rPr>
                  </w:pPr>
                  <w:r w:rsidRPr="005815E8">
                    <w:rPr>
                      <w:sz w:val="20"/>
                      <w:szCs w:val="20"/>
                    </w:rPr>
                    <w:t>Observation</w:t>
                  </w:r>
                </w:p>
              </w:tc>
              <w:tc>
                <w:tcPr>
                  <w:tcW w:w="1350" w:type="dxa"/>
                  <w:shd w:val="clear" w:color="auto" w:fill="auto"/>
                  <w:vAlign w:val="center"/>
                </w:tcPr>
                <w:p w:rsidR="007336CE" w:rsidRPr="005815E8" w:rsidRDefault="007336CE" w:rsidP="00E945C2">
                  <w:pPr>
                    <w:jc w:val="center"/>
                    <w:rPr>
                      <w:sz w:val="20"/>
                      <w:szCs w:val="20"/>
                    </w:rPr>
                  </w:pPr>
                  <w:r w:rsidRPr="005815E8">
                    <w:rPr>
                      <w:sz w:val="20"/>
                      <w:szCs w:val="20"/>
                    </w:rPr>
                    <w:t>Mass of Reactants</w:t>
                  </w:r>
                </w:p>
              </w:tc>
              <w:tc>
                <w:tcPr>
                  <w:tcW w:w="1350" w:type="dxa"/>
                  <w:shd w:val="clear" w:color="auto" w:fill="auto"/>
                  <w:vAlign w:val="center"/>
                </w:tcPr>
                <w:p w:rsidR="007336CE" w:rsidRPr="005815E8" w:rsidRDefault="007336CE" w:rsidP="00E945C2">
                  <w:pPr>
                    <w:jc w:val="center"/>
                    <w:rPr>
                      <w:sz w:val="20"/>
                      <w:szCs w:val="20"/>
                    </w:rPr>
                  </w:pPr>
                  <w:r w:rsidRPr="005815E8">
                    <w:rPr>
                      <w:sz w:val="20"/>
                      <w:szCs w:val="20"/>
                    </w:rPr>
                    <w:t>Mass of Products</w:t>
                  </w:r>
                </w:p>
              </w:tc>
              <w:tc>
                <w:tcPr>
                  <w:tcW w:w="1350" w:type="dxa"/>
                  <w:shd w:val="clear" w:color="auto" w:fill="auto"/>
                  <w:vAlign w:val="center"/>
                </w:tcPr>
                <w:p w:rsidR="007336CE" w:rsidRPr="005815E8" w:rsidRDefault="007336CE" w:rsidP="00E945C2">
                  <w:pPr>
                    <w:jc w:val="center"/>
                    <w:rPr>
                      <w:sz w:val="20"/>
                      <w:szCs w:val="20"/>
                    </w:rPr>
                  </w:pPr>
                  <w:r w:rsidRPr="005815E8">
                    <w:rPr>
                      <w:sz w:val="20"/>
                      <w:szCs w:val="20"/>
                    </w:rPr>
                    <w:t>Difference</w:t>
                  </w:r>
                </w:p>
              </w:tc>
            </w:tr>
            <w:tr w:rsidR="007336CE" w:rsidRPr="005815E8" w:rsidTr="00E945C2">
              <w:tc>
                <w:tcPr>
                  <w:tcW w:w="1226" w:type="dxa"/>
                  <w:shd w:val="clear" w:color="auto" w:fill="auto"/>
                </w:tcPr>
                <w:p w:rsidR="007336CE" w:rsidRPr="005815E8" w:rsidRDefault="007336CE" w:rsidP="00E945C2">
                  <w:pPr>
                    <w:spacing w:before="60" w:after="60"/>
                    <w:rPr>
                      <w:sz w:val="20"/>
                      <w:szCs w:val="20"/>
                    </w:rPr>
                  </w:pPr>
                  <w:r w:rsidRPr="005815E8">
                    <w:rPr>
                      <w:sz w:val="20"/>
                      <w:szCs w:val="20"/>
                    </w:rPr>
                    <w:t>Trial 1</w:t>
                  </w:r>
                </w:p>
              </w:tc>
              <w:tc>
                <w:tcPr>
                  <w:tcW w:w="4174" w:type="dxa"/>
                  <w:shd w:val="clear" w:color="auto" w:fill="auto"/>
                </w:tcPr>
                <w:p w:rsidR="007336CE" w:rsidRPr="005815E8" w:rsidRDefault="007336CE" w:rsidP="00E945C2">
                  <w:pPr>
                    <w:spacing w:before="60" w:after="60"/>
                    <w:rPr>
                      <w:sz w:val="20"/>
                      <w:szCs w:val="20"/>
                    </w:rPr>
                  </w:pPr>
                  <w:r w:rsidRPr="005815E8">
                    <w:rPr>
                      <w:sz w:val="20"/>
                      <w:szCs w:val="20"/>
                    </w:rPr>
                    <w:t>Reactants mixed before bag was sealed</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12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10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2 g</w:t>
                  </w:r>
                </w:p>
              </w:tc>
            </w:tr>
            <w:tr w:rsidR="007336CE" w:rsidRPr="005815E8" w:rsidTr="00E945C2">
              <w:tc>
                <w:tcPr>
                  <w:tcW w:w="1226" w:type="dxa"/>
                  <w:shd w:val="clear" w:color="auto" w:fill="auto"/>
                </w:tcPr>
                <w:p w:rsidR="007336CE" w:rsidRPr="005815E8" w:rsidRDefault="007336CE" w:rsidP="00E945C2">
                  <w:pPr>
                    <w:spacing w:before="60" w:after="60"/>
                    <w:rPr>
                      <w:sz w:val="20"/>
                      <w:szCs w:val="20"/>
                    </w:rPr>
                  </w:pPr>
                  <w:r w:rsidRPr="005815E8">
                    <w:rPr>
                      <w:sz w:val="20"/>
                      <w:szCs w:val="20"/>
                    </w:rPr>
                    <w:t>Trial 2</w:t>
                  </w:r>
                </w:p>
              </w:tc>
              <w:tc>
                <w:tcPr>
                  <w:tcW w:w="4174" w:type="dxa"/>
                  <w:shd w:val="clear" w:color="auto" w:fill="auto"/>
                </w:tcPr>
                <w:p w:rsidR="007336CE" w:rsidRPr="005815E8" w:rsidRDefault="007336CE" w:rsidP="00E945C2">
                  <w:pPr>
                    <w:spacing w:before="60" w:after="60"/>
                    <w:rPr>
                      <w:sz w:val="20"/>
                      <w:szCs w:val="20"/>
                    </w:rPr>
                  </w:pPr>
                  <w:r w:rsidRPr="005815E8">
                    <w:rPr>
                      <w:sz w:val="20"/>
                      <w:szCs w:val="20"/>
                    </w:rPr>
                    <w:t>Reactants bubbled when mixed</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13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13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0 g</w:t>
                  </w:r>
                </w:p>
              </w:tc>
            </w:tr>
            <w:tr w:rsidR="007336CE" w:rsidRPr="005815E8" w:rsidTr="00E945C2">
              <w:tc>
                <w:tcPr>
                  <w:tcW w:w="1226" w:type="dxa"/>
                  <w:shd w:val="clear" w:color="auto" w:fill="auto"/>
                </w:tcPr>
                <w:p w:rsidR="007336CE" w:rsidRPr="005815E8" w:rsidRDefault="007336CE" w:rsidP="00E945C2">
                  <w:pPr>
                    <w:spacing w:before="60" w:after="60"/>
                    <w:rPr>
                      <w:sz w:val="20"/>
                      <w:szCs w:val="20"/>
                    </w:rPr>
                  </w:pPr>
                  <w:r w:rsidRPr="005815E8">
                    <w:rPr>
                      <w:sz w:val="20"/>
                      <w:szCs w:val="20"/>
                    </w:rPr>
                    <w:t>Trial 3</w:t>
                  </w:r>
                </w:p>
              </w:tc>
              <w:tc>
                <w:tcPr>
                  <w:tcW w:w="4174" w:type="dxa"/>
                  <w:shd w:val="clear" w:color="auto" w:fill="auto"/>
                </w:tcPr>
                <w:p w:rsidR="007336CE" w:rsidRPr="005815E8" w:rsidRDefault="007336CE" w:rsidP="00E945C2">
                  <w:pPr>
                    <w:spacing w:before="60" w:after="60"/>
                    <w:rPr>
                      <w:sz w:val="20"/>
                      <w:szCs w:val="20"/>
                    </w:rPr>
                  </w:pPr>
                  <w:r w:rsidRPr="005815E8">
                    <w:rPr>
                      <w:sz w:val="20"/>
                      <w:szCs w:val="20"/>
                    </w:rPr>
                    <w:t>Reactants bubbled when mixed</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14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14.1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- 0.1 g</w:t>
                  </w:r>
                </w:p>
              </w:tc>
            </w:tr>
            <w:tr w:rsidR="007336CE" w:rsidRPr="005815E8" w:rsidTr="00E945C2">
              <w:tc>
                <w:tcPr>
                  <w:tcW w:w="1226" w:type="dxa"/>
                  <w:shd w:val="clear" w:color="auto" w:fill="auto"/>
                </w:tcPr>
                <w:p w:rsidR="007336CE" w:rsidRPr="005815E8" w:rsidRDefault="007336CE" w:rsidP="00E945C2">
                  <w:pPr>
                    <w:spacing w:before="60" w:after="60"/>
                    <w:rPr>
                      <w:sz w:val="20"/>
                      <w:szCs w:val="20"/>
                    </w:rPr>
                  </w:pPr>
                  <w:r w:rsidRPr="005815E8">
                    <w:rPr>
                      <w:sz w:val="20"/>
                      <w:szCs w:val="20"/>
                    </w:rPr>
                    <w:t>Average</w:t>
                  </w:r>
                </w:p>
              </w:tc>
              <w:tc>
                <w:tcPr>
                  <w:tcW w:w="4174" w:type="dxa"/>
                  <w:shd w:val="clear" w:color="auto" w:fill="auto"/>
                </w:tcPr>
                <w:p w:rsidR="007336CE" w:rsidRPr="005815E8" w:rsidRDefault="007336CE" w:rsidP="00E945C2">
                  <w:pPr>
                    <w:spacing w:before="60" w:after="60"/>
                    <w:rPr>
                      <w:sz w:val="20"/>
                      <w:szCs w:val="20"/>
                    </w:rPr>
                  </w:pP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13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12.4 g</w:t>
                  </w:r>
                </w:p>
              </w:tc>
              <w:tc>
                <w:tcPr>
                  <w:tcW w:w="1350" w:type="dxa"/>
                  <w:shd w:val="clear" w:color="auto" w:fill="auto"/>
                  <w:vAlign w:val="center"/>
                </w:tcPr>
                <w:p w:rsidR="007336CE" w:rsidRPr="005815E8" w:rsidRDefault="007336CE" w:rsidP="00E945C2">
                  <w:pPr>
                    <w:spacing w:before="60" w:after="60"/>
                    <w:jc w:val="center"/>
                    <w:rPr>
                      <w:sz w:val="20"/>
                      <w:szCs w:val="20"/>
                    </w:rPr>
                  </w:pPr>
                  <w:r w:rsidRPr="005815E8">
                    <w:rPr>
                      <w:sz w:val="20"/>
                      <w:szCs w:val="20"/>
                    </w:rPr>
                    <w:t>0.6 g</w:t>
                  </w:r>
                </w:p>
              </w:tc>
            </w:tr>
          </w:tbl>
          <w:p w:rsidR="007336CE" w:rsidRPr="005815E8" w:rsidRDefault="007336CE" w:rsidP="00E945C2">
            <w:pPr>
              <w:rPr>
                <w:sz w:val="20"/>
                <w:szCs w:val="20"/>
              </w:rPr>
            </w:pPr>
          </w:p>
          <w:p w:rsidR="007336CE" w:rsidRPr="005815E8" w:rsidRDefault="007336CE" w:rsidP="00E945C2">
            <w:pPr>
              <w:rPr>
                <w:b/>
                <w:sz w:val="20"/>
                <w:szCs w:val="20"/>
              </w:rPr>
            </w:pPr>
            <w:r w:rsidRPr="005815E8">
              <w:rPr>
                <w:b/>
                <w:sz w:val="20"/>
                <w:szCs w:val="20"/>
              </w:rPr>
              <w:t>Analysis</w:t>
            </w:r>
          </w:p>
          <w:p w:rsidR="007336CE" w:rsidRPr="005815E8" w:rsidRDefault="007336CE" w:rsidP="00E945C2">
            <w:pPr>
              <w:pStyle w:val="NormalWeb"/>
              <w:tabs>
                <w:tab w:val="right" w:leader="underscore" w:pos="10080"/>
              </w:tabs>
              <w:spacing w:before="0" w:beforeAutospacing="0" w:after="0" w:afterAutospacing="0"/>
              <w:ind w:firstLine="360"/>
              <w:rPr>
                <w:sz w:val="20"/>
                <w:szCs w:val="20"/>
              </w:rPr>
            </w:pPr>
            <w:r w:rsidRPr="005815E8">
              <w:rPr>
                <w:sz w:val="20"/>
                <w:szCs w:val="20"/>
              </w:rPr>
              <w:t>Two of the trials show that the difference between the Mass of Reactants and Mass of Products was almost 0.  In Trial 2 Mass of Reactants and the Mass of Products were both13g.  In Trial 3 Mass of Reactants was 14g and Mass of Products 14.1g giving a difference of 0.1 g</w:t>
            </w:r>
          </w:p>
          <w:p w:rsidR="007336CE" w:rsidRPr="005815E8" w:rsidRDefault="007336CE" w:rsidP="00E945C2">
            <w:pPr>
              <w:pStyle w:val="NormalWeb"/>
              <w:tabs>
                <w:tab w:val="right" w:leader="underscore" w:pos="10080"/>
              </w:tabs>
              <w:spacing w:before="0" w:beforeAutospacing="0" w:after="0" w:afterAutospacing="0"/>
              <w:ind w:firstLine="360"/>
              <w:rPr>
                <w:sz w:val="20"/>
                <w:szCs w:val="20"/>
              </w:rPr>
            </w:pPr>
            <w:r w:rsidRPr="005815E8">
              <w:rPr>
                <w:sz w:val="20"/>
                <w:szCs w:val="20"/>
              </w:rPr>
              <w:t>There were two errors noticed during the experiment.  In trial 1 the reactants were mixed before the bag was sealed so some product might have escaped.  This may be why the Mass of the Products was 2 grams less than the mass of the Reactants.  This trial should not be considered when analyzing the data because of this possible error.  This error could have been eliminated by making sure the bag was sealed before the reactants were mixed.</w:t>
            </w:r>
          </w:p>
          <w:p w:rsidR="007336CE" w:rsidRPr="005815E8" w:rsidRDefault="007336CE" w:rsidP="00E945C2">
            <w:pPr>
              <w:pStyle w:val="NormalWeb"/>
              <w:tabs>
                <w:tab w:val="right" w:leader="underscore" w:pos="10080"/>
              </w:tabs>
              <w:spacing w:before="0" w:beforeAutospacing="0" w:after="0" w:afterAutospacing="0"/>
              <w:ind w:firstLine="360"/>
              <w:rPr>
                <w:sz w:val="20"/>
                <w:szCs w:val="20"/>
              </w:rPr>
            </w:pPr>
            <w:r w:rsidRPr="005815E8">
              <w:rPr>
                <w:sz w:val="20"/>
                <w:szCs w:val="20"/>
              </w:rPr>
              <w:t>The other errors that was noticed was that in the third trial there was 0.1 g more product than reactant.  Because of the small difference, this is likely a measurement error due to human error or the calibration of the scales.  This error is small enough that it is unlikely to affect the reliability of the data and trial 3 does not need to be excluded from consideration when analyzing the data.</w:t>
            </w:r>
          </w:p>
          <w:p w:rsidR="007336CE" w:rsidRPr="005815E8" w:rsidRDefault="007336CE" w:rsidP="00E945C2">
            <w:pPr>
              <w:tabs>
                <w:tab w:val="left" w:pos="360"/>
              </w:tabs>
              <w:rPr>
                <w:b/>
                <w:bCs/>
                <w:szCs w:val="24"/>
              </w:rPr>
            </w:pPr>
          </w:p>
          <w:p w:rsidR="007336CE" w:rsidRPr="005815E8" w:rsidRDefault="007336CE" w:rsidP="00E945C2">
            <w:pPr>
              <w:tabs>
                <w:tab w:val="left" w:pos="360"/>
              </w:tabs>
              <w:rPr>
                <w:bCs/>
                <w:szCs w:val="24"/>
              </w:rPr>
            </w:pPr>
            <w:r w:rsidRPr="005815E8">
              <w:rPr>
                <w:b/>
                <w:bCs/>
                <w:szCs w:val="24"/>
              </w:rPr>
              <w:t xml:space="preserve">Conclusion </w:t>
            </w:r>
          </w:p>
          <w:p w:rsidR="007336CE" w:rsidRPr="005815E8" w:rsidRDefault="007336CE" w:rsidP="00E945C2">
            <w:pPr>
              <w:ind w:firstLine="360"/>
              <w:rPr>
                <w:szCs w:val="24"/>
              </w:rPr>
            </w:pPr>
            <w:r w:rsidRPr="005815E8">
              <w:rPr>
                <w:szCs w:val="24"/>
              </w:rPr>
              <w:t xml:space="preserve">This experiment addresses the experimental question: Does this reaction demonstrate the law of conservation of mass?  The law of conservation of mass states that matter is not created or destroyed in a chemical reaction and therefore, the mass before and after the reaction will be the same.  The data from this experiment shows that in this reaction mass was conserved so it does demonstrate the law of conservation of mass. </w:t>
            </w:r>
            <w:r w:rsidRPr="005815E8">
              <w:rPr>
                <w:b/>
                <w:i/>
                <w:szCs w:val="24"/>
              </w:rPr>
              <w:t>(Claim)</w:t>
            </w:r>
          </w:p>
          <w:p w:rsidR="007336CE" w:rsidRPr="005815E8" w:rsidRDefault="007336CE" w:rsidP="00E945C2">
            <w:pPr>
              <w:ind w:firstLine="360"/>
              <w:rPr>
                <w:szCs w:val="24"/>
              </w:rPr>
            </w:pPr>
            <w:r w:rsidRPr="005815E8">
              <w:rPr>
                <w:szCs w:val="24"/>
              </w:rPr>
              <w:t xml:space="preserve">The data from Trial 2 shows that mass is conserved because the mass of the reactants was 12 g and the mass of the products was 12 g. This data shows that mass did not change during the reaction therefore no matter was created or destroyed.  </w:t>
            </w:r>
            <w:r w:rsidRPr="005815E8">
              <w:rPr>
                <w:b/>
                <w:i/>
                <w:szCs w:val="24"/>
              </w:rPr>
              <w:t>(Evidence and Reasoning)</w:t>
            </w:r>
          </w:p>
          <w:p w:rsidR="007336CE" w:rsidRPr="005815E8" w:rsidRDefault="007336CE" w:rsidP="00E945C2">
            <w:pPr>
              <w:ind w:firstLine="360"/>
              <w:rPr>
                <w:szCs w:val="24"/>
              </w:rPr>
            </w:pPr>
            <w:r w:rsidRPr="005815E8">
              <w:rPr>
                <w:szCs w:val="24"/>
              </w:rPr>
              <w:t xml:space="preserve">Some of the data appears to contradict the law of conservation of mass.  In trial 1 the mass of the products was 12 g and the mass of the reactants was 10 g. It appears that the mass of the products decreased however, it was observed that the reactants were mixed before the bag was sealed.  Therefore, the decrease in mass is due to product escaping from the sealed container not that mater was destroyed.  In trial 3 the mass of the products was 0.1 g greater than the mass of the products. However this is within the measurement error of the mass balance that was used so it does not indicate that matter was created in the reaction.  </w:t>
            </w:r>
            <w:r w:rsidRPr="005815E8">
              <w:rPr>
                <w:i/>
                <w:szCs w:val="24"/>
              </w:rPr>
              <w:t>(</w:t>
            </w:r>
            <w:r w:rsidRPr="005815E8">
              <w:rPr>
                <w:b/>
                <w:i/>
                <w:szCs w:val="24"/>
              </w:rPr>
              <w:t>Counterclaim</w:t>
            </w:r>
            <w:r w:rsidRPr="005815E8">
              <w:rPr>
                <w:i/>
                <w:szCs w:val="24"/>
              </w:rPr>
              <w:t>)</w:t>
            </w:r>
          </w:p>
          <w:p w:rsidR="007336CE" w:rsidRPr="005815E8" w:rsidRDefault="007336CE" w:rsidP="00E945C2">
            <w:pPr>
              <w:ind w:firstLine="360"/>
              <w:rPr>
                <w:szCs w:val="24"/>
              </w:rPr>
            </w:pPr>
            <w:r w:rsidRPr="005815E8">
              <w:rPr>
                <w:szCs w:val="24"/>
              </w:rPr>
              <w:t>This experiment did demonstrate that matter is conserved in a reaction because two trials showed that the mass of the reactants and mass of the products was the same, within the margin of error f or our mass balance.  This agrees with other scientists’ studies which have proven that matter is not created or destroyed in a chemical reaction. Conservation of mass is important because in nature nothing is created or destroyed. This can be seen in the water cycle when one molecule of water passes through many stages; evaporation, condensation, precipitation, but no molecules are created or destroyed.</w:t>
            </w:r>
            <w:r>
              <w:rPr>
                <w:szCs w:val="24"/>
              </w:rPr>
              <w:t xml:space="preserve"> </w:t>
            </w:r>
            <w:r w:rsidRPr="005815E8">
              <w:rPr>
                <w:b/>
                <w:i/>
                <w:szCs w:val="24"/>
              </w:rPr>
              <w:t>(Conclusion)</w:t>
            </w:r>
          </w:p>
          <w:p w:rsidR="007336CE" w:rsidRDefault="007336CE" w:rsidP="00E945C2">
            <w:pPr>
              <w:pStyle w:val="Pa15"/>
              <w:spacing w:line="240" w:lineRule="auto"/>
              <w:rPr>
                <w:rFonts w:ascii="Times New Roman" w:hAnsi="Times New Roman"/>
                <w:b/>
              </w:rPr>
            </w:pPr>
          </w:p>
        </w:tc>
      </w:tr>
    </w:tbl>
    <w:p w:rsidR="007336CE" w:rsidRDefault="007336CE" w:rsidP="007336CE"/>
    <w:p w:rsidR="00887BA9" w:rsidRDefault="00887BA9"/>
    <w:sectPr w:rsidR="00887BA9" w:rsidSect="004103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97" w:rsidRPr="0058016F" w:rsidRDefault="00135F41" w:rsidP="0058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BF" w:rsidRDefault="00135F41">
    <w:pPr>
      <w:pStyle w:val="Header"/>
    </w:pPr>
    <w:r>
      <w:t>SAMPLE</w:t>
    </w:r>
  </w:p>
  <w:p w:rsidR="00A371BF" w:rsidRDefault="0013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CFF"/>
    <w:multiLevelType w:val="hybridMultilevel"/>
    <w:tmpl w:val="523675F6"/>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25900"/>
    <w:multiLevelType w:val="hybridMultilevel"/>
    <w:tmpl w:val="3894DC5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549A4"/>
    <w:multiLevelType w:val="hybridMultilevel"/>
    <w:tmpl w:val="C312FCBE"/>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062755"/>
    <w:multiLevelType w:val="hybridMultilevel"/>
    <w:tmpl w:val="021E9A12"/>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95928"/>
    <w:multiLevelType w:val="hybridMultilevel"/>
    <w:tmpl w:val="394CA492"/>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ED745E"/>
    <w:multiLevelType w:val="hybridMultilevel"/>
    <w:tmpl w:val="3C561480"/>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145430"/>
    <w:multiLevelType w:val="hybridMultilevel"/>
    <w:tmpl w:val="F4086BC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80C91"/>
    <w:multiLevelType w:val="hybridMultilevel"/>
    <w:tmpl w:val="405C6D4E"/>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13B87"/>
    <w:multiLevelType w:val="hybridMultilevel"/>
    <w:tmpl w:val="E52446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F55013"/>
    <w:multiLevelType w:val="hybridMultilevel"/>
    <w:tmpl w:val="7826ED6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370FA"/>
    <w:multiLevelType w:val="hybridMultilevel"/>
    <w:tmpl w:val="0BAAFDD4"/>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475DD"/>
    <w:multiLevelType w:val="hybridMultilevel"/>
    <w:tmpl w:val="F9EED82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01599"/>
    <w:multiLevelType w:val="hybridMultilevel"/>
    <w:tmpl w:val="5FA238D8"/>
    <w:lvl w:ilvl="0" w:tplc="A2309DA4">
      <w:start w:val="1"/>
      <w:numFmt w:val="bullet"/>
      <w:lvlText w:val=""/>
      <w:lvlJc w:val="left"/>
      <w:pPr>
        <w:tabs>
          <w:tab w:val="num" w:pos="720"/>
        </w:tabs>
        <w:ind w:left="720" w:hanging="360"/>
      </w:pPr>
      <w:rPr>
        <w:rFonts w:ascii="Symbol" w:hAnsi="Symbol" w:hint="default"/>
        <w:b w:val="0"/>
        <w:i w:val="0"/>
        <w:sz w:val="16"/>
      </w:rPr>
    </w:lvl>
    <w:lvl w:ilvl="1" w:tplc="044AEAC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9D79DA"/>
    <w:multiLevelType w:val="hybridMultilevel"/>
    <w:tmpl w:val="01DE10D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A61D77"/>
    <w:multiLevelType w:val="hybridMultilevel"/>
    <w:tmpl w:val="18608F4E"/>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953D8"/>
    <w:multiLevelType w:val="hybridMultilevel"/>
    <w:tmpl w:val="76784B22"/>
    <w:lvl w:ilvl="0" w:tplc="24369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15ECD"/>
    <w:multiLevelType w:val="hybridMultilevel"/>
    <w:tmpl w:val="2FF412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15B60"/>
    <w:multiLevelType w:val="hybridMultilevel"/>
    <w:tmpl w:val="860C15A8"/>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D2D21"/>
    <w:multiLevelType w:val="hybridMultilevel"/>
    <w:tmpl w:val="05E8D0FC"/>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D0CCA"/>
    <w:multiLevelType w:val="hybridMultilevel"/>
    <w:tmpl w:val="CC72D87E"/>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468A4"/>
    <w:multiLevelType w:val="hybridMultilevel"/>
    <w:tmpl w:val="581EDD36"/>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F5FEB"/>
    <w:multiLevelType w:val="hybridMultilevel"/>
    <w:tmpl w:val="B534FA28"/>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CC795B"/>
    <w:multiLevelType w:val="hybridMultilevel"/>
    <w:tmpl w:val="D792933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323F4"/>
    <w:multiLevelType w:val="hybridMultilevel"/>
    <w:tmpl w:val="E376E9EA"/>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3C3608"/>
    <w:multiLevelType w:val="hybridMultilevel"/>
    <w:tmpl w:val="0366CA00"/>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D5690"/>
    <w:multiLevelType w:val="hybridMultilevel"/>
    <w:tmpl w:val="3F6EEE14"/>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1D1C53"/>
    <w:multiLevelType w:val="hybridMultilevel"/>
    <w:tmpl w:val="9EC0AC14"/>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D370D8B"/>
    <w:multiLevelType w:val="hybridMultilevel"/>
    <w:tmpl w:val="BE6A91EC"/>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2"/>
  </w:num>
  <w:num w:numId="4">
    <w:abstractNumId w:val="21"/>
  </w:num>
  <w:num w:numId="5">
    <w:abstractNumId w:val="25"/>
  </w:num>
  <w:num w:numId="6">
    <w:abstractNumId w:val="27"/>
  </w:num>
  <w:num w:numId="7">
    <w:abstractNumId w:val="17"/>
  </w:num>
  <w:num w:numId="8">
    <w:abstractNumId w:val="18"/>
  </w:num>
  <w:num w:numId="9">
    <w:abstractNumId w:val="20"/>
  </w:num>
  <w:num w:numId="10">
    <w:abstractNumId w:val="23"/>
  </w:num>
  <w:num w:numId="11">
    <w:abstractNumId w:val="13"/>
  </w:num>
  <w:num w:numId="12">
    <w:abstractNumId w:val="14"/>
  </w:num>
  <w:num w:numId="13">
    <w:abstractNumId w:val="9"/>
  </w:num>
  <w:num w:numId="14">
    <w:abstractNumId w:val="10"/>
  </w:num>
  <w:num w:numId="15">
    <w:abstractNumId w:val="6"/>
  </w:num>
  <w:num w:numId="16">
    <w:abstractNumId w:val="11"/>
  </w:num>
  <w:num w:numId="17">
    <w:abstractNumId w:val="0"/>
  </w:num>
  <w:num w:numId="18">
    <w:abstractNumId w:val="7"/>
  </w:num>
  <w:num w:numId="19">
    <w:abstractNumId w:val="5"/>
  </w:num>
  <w:num w:numId="20">
    <w:abstractNumId w:val="26"/>
  </w:num>
  <w:num w:numId="21">
    <w:abstractNumId w:val="2"/>
  </w:num>
  <w:num w:numId="22">
    <w:abstractNumId w:val="4"/>
  </w:num>
  <w:num w:numId="23">
    <w:abstractNumId w:val="3"/>
  </w:num>
  <w:num w:numId="24">
    <w:abstractNumId w:val="15"/>
  </w:num>
  <w:num w:numId="25">
    <w:abstractNumId w:val="19"/>
  </w:num>
  <w:num w:numId="26">
    <w:abstractNumId w:val="24"/>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E"/>
    <w:rsid w:val="00135F41"/>
    <w:rsid w:val="0060191E"/>
    <w:rsid w:val="007336CE"/>
    <w:rsid w:val="0088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748F-4181-4794-9F6B-A94DE249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CE"/>
  </w:style>
  <w:style w:type="paragraph" w:styleId="Heading3">
    <w:name w:val="heading 3"/>
    <w:basedOn w:val="Normal"/>
    <w:link w:val="Heading3Char"/>
    <w:qFormat/>
    <w:rsid w:val="007336C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36CE"/>
    <w:rPr>
      <w:rFonts w:eastAsia="Times New Roman" w:cs="Times New Roman"/>
      <w:b/>
      <w:bCs/>
      <w:sz w:val="27"/>
      <w:szCs w:val="27"/>
    </w:rPr>
  </w:style>
  <w:style w:type="paragraph" w:styleId="ListParagraph">
    <w:name w:val="List Paragraph"/>
    <w:basedOn w:val="Normal"/>
    <w:uiPriority w:val="34"/>
    <w:qFormat/>
    <w:rsid w:val="007336CE"/>
    <w:pPr>
      <w:ind w:left="720"/>
      <w:contextualSpacing/>
    </w:pPr>
  </w:style>
  <w:style w:type="paragraph" w:styleId="NormalWeb">
    <w:name w:val="Normal (Web)"/>
    <w:basedOn w:val="Normal"/>
    <w:rsid w:val="007336CE"/>
    <w:pPr>
      <w:spacing w:before="100" w:beforeAutospacing="1" w:after="100" w:afterAutospacing="1"/>
    </w:pPr>
    <w:rPr>
      <w:rFonts w:eastAsia="Times New Roman" w:cs="Times New Roman"/>
      <w:szCs w:val="24"/>
    </w:rPr>
  </w:style>
  <w:style w:type="paragraph" w:styleId="Header">
    <w:name w:val="header"/>
    <w:basedOn w:val="Normal"/>
    <w:link w:val="HeaderChar"/>
    <w:uiPriority w:val="99"/>
    <w:rsid w:val="007336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7336CE"/>
    <w:rPr>
      <w:rFonts w:eastAsia="Times New Roman" w:cs="Times New Roman"/>
      <w:szCs w:val="24"/>
    </w:rPr>
  </w:style>
  <w:style w:type="paragraph" w:customStyle="1" w:styleId="Pa15">
    <w:name w:val="Pa15"/>
    <w:basedOn w:val="Normal"/>
    <w:next w:val="Normal"/>
    <w:rsid w:val="007336CE"/>
    <w:pPr>
      <w:autoSpaceDE w:val="0"/>
      <w:autoSpaceDN w:val="0"/>
      <w:adjustRightInd w:val="0"/>
      <w:spacing w:line="191" w:lineRule="atLeast"/>
    </w:pPr>
    <w:rPr>
      <w:rFonts w:ascii="Helvetica LT Std" w:eastAsia="Times New Roman" w:hAnsi="Helvetica LT Std" w:cs="Times New Roman"/>
      <w:szCs w:val="24"/>
    </w:rPr>
  </w:style>
  <w:style w:type="paragraph" w:customStyle="1" w:styleId="Default">
    <w:name w:val="Default"/>
    <w:rsid w:val="007336CE"/>
    <w:pPr>
      <w:autoSpaceDE w:val="0"/>
      <w:autoSpaceDN w:val="0"/>
      <w:adjustRightInd w:val="0"/>
    </w:pPr>
    <w:rPr>
      <w:rFonts w:ascii="Franklin Gothic Medium" w:eastAsia="Times New Roman" w:hAnsi="Franklin Gothic Medium" w:cs="Franklin Gothic Medium"/>
      <w:color w:val="000000"/>
      <w:szCs w:val="24"/>
    </w:rPr>
  </w:style>
  <w:style w:type="table" w:styleId="TableGrid">
    <w:name w:val="Table Grid"/>
    <w:basedOn w:val="TableNormal"/>
    <w:uiPriority w:val="39"/>
    <w:rsid w:val="0073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JSQCVY1</dc:creator>
  <cp:keywords/>
  <dc:description/>
  <cp:lastModifiedBy>JSQCVY1</cp:lastModifiedBy>
  <cp:revision>2</cp:revision>
  <dcterms:created xsi:type="dcterms:W3CDTF">2014-03-05T21:40:00Z</dcterms:created>
  <dcterms:modified xsi:type="dcterms:W3CDTF">2014-03-05T21:41:00Z</dcterms:modified>
</cp:coreProperties>
</file>